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3174" w:rsidRPr="00653174" w:rsidRDefault="00653174" w:rsidP="00653174">
      <w:pPr>
        <w:shd w:val="clear" w:color="auto" w:fill="FFFFFF"/>
        <w:spacing w:after="600" w:line="240" w:lineRule="auto"/>
        <w:outlineLvl w:val="0"/>
        <w:rPr>
          <w:rFonts w:ascii="Times New Roman" w:eastAsia="Times New Roman" w:hAnsi="Times New Roman" w:cs="Times New Roman"/>
          <w:color w:val="000000"/>
          <w:spacing w:val="-3"/>
          <w:kern w:val="36"/>
          <w:sz w:val="48"/>
          <w:szCs w:val="48"/>
        </w:rPr>
      </w:pPr>
      <w:r w:rsidRPr="00653174">
        <w:rPr>
          <w:rFonts w:ascii="Times New Roman" w:eastAsia="Times New Roman" w:hAnsi="Times New Roman" w:cs="Times New Roman"/>
          <w:color w:val="000000"/>
          <w:spacing w:val="-3"/>
          <w:kern w:val="36"/>
          <w:sz w:val="48"/>
          <w:szCs w:val="48"/>
        </w:rPr>
        <w:t>Childhood obesity rate in U.S. hits a plateau</w:t>
      </w:r>
    </w:p>
    <w:p w:rsidR="00653174" w:rsidRPr="00653174" w:rsidRDefault="00653174" w:rsidP="00653174">
      <w:pPr>
        <w:shd w:val="clear" w:color="auto" w:fill="FFFFFF"/>
        <w:spacing w:after="0" w:line="240" w:lineRule="auto"/>
        <w:rPr>
          <w:rFonts w:ascii="Arial" w:eastAsia="Times New Roman" w:hAnsi="Arial" w:cs="Arial"/>
          <w:caps/>
          <w:color w:val="000000"/>
          <w:sz w:val="27"/>
          <w:szCs w:val="27"/>
        </w:rPr>
      </w:pPr>
      <w:r w:rsidRPr="00653174">
        <w:rPr>
          <w:rFonts w:ascii="Arial" w:eastAsia="Times New Roman" w:hAnsi="Arial" w:cs="Arial"/>
          <w:color w:val="000000"/>
          <w:sz w:val="24"/>
          <w:szCs w:val="24"/>
        </w:rPr>
        <w:t>By </w:t>
      </w:r>
      <w:r w:rsidRPr="00653174">
        <w:rPr>
          <w:rFonts w:ascii="Arial" w:eastAsia="Times New Roman" w:hAnsi="Arial" w:cs="Arial"/>
          <w:caps/>
          <w:color w:val="000000"/>
          <w:sz w:val="27"/>
          <w:szCs w:val="27"/>
        </w:rPr>
        <w:t>ALAN ZAREMBO</w:t>
      </w:r>
    </w:p>
    <w:p w:rsidR="00653174" w:rsidRPr="00653174" w:rsidRDefault="00653174" w:rsidP="00653174">
      <w:pPr>
        <w:shd w:val="clear" w:color="auto" w:fill="FFFFFF"/>
        <w:spacing w:after="0" w:line="240" w:lineRule="auto"/>
        <w:rPr>
          <w:rFonts w:ascii="Arial" w:eastAsia="Times New Roman" w:hAnsi="Arial" w:cs="Arial"/>
          <w:caps/>
          <w:color w:val="000000"/>
          <w:spacing w:val="3"/>
          <w:sz w:val="27"/>
          <w:szCs w:val="27"/>
        </w:rPr>
      </w:pPr>
      <w:r w:rsidRPr="00653174">
        <w:rPr>
          <w:rFonts w:ascii="Arial" w:eastAsia="Times New Roman" w:hAnsi="Arial" w:cs="Arial"/>
          <w:caps/>
          <w:color w:val="000000"/>
          <w:spacing w:val="3"/>
          <w:sz w:val="27"/>
          <w:szCs w:val="27"/>
        </w:rPr>
        <w:t>MAY 28, 2008</w:t>
      </w:r>
    </w:p>
    <w:p w:rsidR="00653174" w:rsidRPr="00653174" w:rsidRDefault="00653174" w:rsidP="00653174">
      <w:pPr>
        <w:shd w:val="clear" w:color="auto" w:fill="FFFFFF"/>
        <w:spacing w:after="0" w:line="240" w:lineRule="auto"/>
        <w:rPr>
          <w:rFonts w:ascii="Arial" w:eastAsia="Times New Roman" w:hAnsi="Arial" w:cs="Arial"/>
          <w:caps/>
          <w:color w:val="000000"/>
          <w:spacing w:val="3"/>
          <w:sz w:val="27"/>
          <w:szCs w:val="27"/>
        </w:rPr>
      </w:pPr>
      <w:r w:rsidRPr="00653174">
        <w:rPr>
          <w:rFonts w:ascii="Arial" w:eastAsia="Times New Roman" w:hAnsi="Arial" w:cs="Arial"/>
          <w:caps/>
          <w:color w:val="000000"/>
          <w:spacing w:val="3"/>
          <w:sz w:val="27"/>
          <w:szCs w:val="27"/>
        </w:rPr>
        <w:t> </w:t>
      </w:r>
    </w:p>
    <w:p w:rsidR="00653174" w:rsidRPr="00653174" w:rsidRDefault="00653174" w:rsidP="00653174">
      <w:pPr>
        <w:shd w:val="clear" w:color="auto" w:fill="FFFFFF"/>
        <w:spacing w:line="240" w:lineRule="auto"/>
        <w:rPr>
          <w:rFonts w:ascii="Arial" w:eastAsia="Times New Roman" w:hAnsi="Arial" w:cs="Arial"/>
          <w:caps/>
          <w:color w:val="000000"/>
          <w:spacing w:val="3"/>
          <w:sz w:val="27"/>
          <w:szCs w:val="27"/>
        </w:rPr>
      </w:pPr>
      <w:r w:rsidRPr="00653174">
        <w:rPr>
          <w:rFonts w:ascii="Arial" w:eastAsia="Times New Roman" w:hAnsi="Arial" w:cs="Arial"/>
          <w:caps/>
          <w:color w:val="000000"/>
          <w:spacing w:val="3"/>
          <w:sz w:val="27"/>
          <w:szCs w:val="27"/>
        </w:rPr>
        <w:t>12 AM</w:t>
      </w:r>
    </w:p>
    <w:p w:rsidR="00653174" w:rsidRPr="00653174" w:rsidRDefault="00653174" w:rsidP="00653174">
      <w:pPr>
        <w:shd w:val="clear" w:color="auto" w:fill="FFFFFF"/>
        <w:spacing w:after="150" w:line="240" w:lineRule="auto"/>
        <w:rPr>
          <w:rFonts w:ascii="Arial" w:eastAsia="Times New Roman" w:hAnsi="Arial" w:cs="Arial"/>
          <w:caps/>
          <w:color w:val="000000"/>
          <w:sz w:val="27"/>
          <w:szCs w:val="27"/>
        </w:rPr>
      </w:pPr>
      <w:r w:rsidRPr="00653174">
        <w:rPr>
          <w:rFonts w:ascii="Arial" w:eastAsia="Times New Roman" w:hAnsi="Arial" w:cs="Arial"/>
          <w:caps/>
          <w:color w:val="000000"/>
          <w:sz w:val="27"/>
          <w:szCs w:val="27"/>
        </w:rPr>
        <w:t>TIMES STAFF WRITER</w:t>
      </w:r>
    </w:p>
    <w:p w:rsidR="00653174" w:rsidRPr="00653174" w:rsidRDefault="00653174" w:rsidP="00653174">
      <w:pPr>
        <w:shd w:val="clear" w:color="auto" w:fill="FFFFFF"/>
        <w:spacing w:after="450" w:line="240" w:lineRule="auto"/>
        <w:rPr>
          <w:rFonts w:ascii="var(--bodyFont)" w:eastAsia="Times New Roman" w:hAnsi="var(--bodyFont)" w:cs="Segoe UI"/>
          <w:color w:val="000000"/>
          <w:sz w:val="27"/>
          <w:szCs w:val="27"/>
        </w:rPr>
      </w:pPr>
      <w:r w:rsidRPr="00653174">
        <w:rPr>
          <w:rFonts w:ascii="var(--bodyFont)" w:eastAsia="Times New Roman" w:hAnsi="var(--bodyFont)" w:cs="Segoe UI"/>
          <w:color w:val="000000"/>
          <w:sz w:val="27"/>
          <w:szCs w:val="27"/>
        </w:rPr>
        <w:t>The stunning three-decade rise in childhood obesity that prompted the government to declare an “epidemic” of fat appears to have leveled off, although the rate is still more than three times higher than in the 1970s, researchers reported Tuesday.</w:t>
      </w:r>
    </w:p>
    <w:p w:rsidR="00653174" w:rsidRPr="00653174" w:rsidRDefault="00653174" w:rsidP="00653174">
      <w:pPr>
        <w:shd w:val="clear" w:color="auto" w:fill="FFFFFF"/>
        <w:spacing w:before="450" w:after="450" w:line="240" w:lineRule="auto"/>
        <w:rPr>
          <w:rFonts w:ascii="var(--bodyFont)" w:eastAsia="Times New Roman" w:hAnsi="var(--bodyFont)" w:cs="Segoe UI"/>
          <w:color w:val="000000"/>
          <w:sz w:val="27"/>
          <w:szCs w:val="27"/>
        </w:rPr>
      </w:pPr>
      <w:r w:rsidRPr="00653174">
        <w:rPr>
          <w:rFonts w:ascii="var(--bodyFont)" w:eastAsia="Times New Roman" w:hAnsi="var(--bodyFont)" w:cs="Segoe UI"/>
          <w:color w:val="000000"/>
          <w:sz w:val="27"/>
          <w:szCs w:val="27"/>
        </w:rPr>
        <w:t>An analysis, based on data from tens of thousands of children, showed that the percentage of obese youngsters has been roughly stable since 1999 in every age and racial group surveyed.</w:t>
      </w:r>
    </w:p>
    <w:p w:rsidR="00653174" w:rsidRPr="00653174" w:rsidRDefault="00653174" w:rsidP="00653174">
      <w:pPr>
        <w:shd w:val="clear" w:color="auto" w:fill="FFFFFF"/>
        <w:spacing w:before="450" w:after="450" w:line="240" w:lineRule="auto"/>
        <w:rPr>
          <w:rFonts w:ascii="var(--bodyFont)" w:eastAsia="Times New Roman" w:hAnsi="var(--bodyFont)" w:cs="Segoe UI"/>
          <w:color w:val="000000"/>
          <w:sz w:val="27"/>
          <w:szCs w:val="27"/>
        </w:rPr>
      </w:pPr>
      <w:r w:rsidRPr="00653174">
        <w:rPr>
          <w:rFonts w:ascii="var(--bodyFont)" w:eastAsia="Times New Roman" w:hAnsi="var(--bodyFont)" w:cs="Segoe UI"/>
          <w:color w:val="000000"/>
          <w:sz w:val="27"/>
          <w:szCs w:val="27"/>
        </w:rPr>
        <w:t>The level of obesity “is still too high,” said lead author Cynthia Ogden, an epidemiologist with the federal Centers for Disease Control and Prevention. But she added, “Maybe there is some cause for optimism.”</w:t>
      </w:r>
    </w:p>
    <w:p w:rsidR="00653174" w:rsidRPr="00653174" w:rsidRDefault="00653174" w:rsidP="00653174">
      <w:pPr>
        <w:shd w:val="clear" w:color="auto" w:fill="FFFFFF"/>
        <w:spacing w:before="450" w:after="450" w:line="240" w:lineRule="auto"/>
        <w:rPr>
          <w:rFonts w:ascii="var(--bodyFont)" w:eastAsia="Times New Roman" w:hAnsi="var(--bodyFont)" w:cs="Segoe UI"/>
          <w:color w:val="000000"/>
          <w:sz w:val="27"/>
          <w:szCs w:val="27"/>
        </w:rPr>
      </w:pPr>
      <w:r w:rsidRPr="00653174">
        <w:rPr>
          <w:rFonts w:ascii="var(--bodyFont)" w:eastAsia="Times New Roman" w:hAnsi="var(--bodyFont)" w:cs="Segoe UI"/>
          <w:color w:val="000000"/>
          <w:sz w:val="27"/>
          <w:szCs w:val="27"/>
        </w:rPr>
        <w:t>The mystery is what caused the plateau. The leading possibility is that educational and regulatory campaigns to get children to eat less junk food and exercise more have begun to pay off.</w:t>
      </w:r>
    </w:p>
    <w:p w:rsidR="00653174" w:rsidRPr="00653174" w:rsidRDefault="00653174" w:rsidP="00653174">
      <w:pPr>
        <w:shd w:val="clear" w:color="auto" w:fill="FFFFFF"/>
        <w:spacing w:before="450" w:after="450" w:line="240" w:lineRule="auto"/>
        <w:rPr>
          <w:rFonts w:ascii="var(--bodyFont)" w:eastAsia="Times New Roman" w:hAnsi="var(--bodyFont)" w:cs="Segoe UI"/>
          <w:color w:val="000000"/>
          <w:sz w:val="27"/>
          <w:szCs w:val="27"/>
        </w:rPr>
      </w:pPr>
      <w:r w:rsidRPr="00653174">
        <w:rPr>
          <w:rFonts w:ascii="var(--bodyFont)" w:eastAsia="Times New Roman" w:hAnsi="var(--bodyFont)" w:cs="Segoe UI"/>
          <w:color w:val="000000"/>
          <w:sz w:val="27"/>
          <w:szCs w:val="27"/>
        </w:rPr>
        <w:t xml:space="preserve">The findings “may signal that this national epidemic is not an unstoppable force,” said Dr. </w:t>
      </w:r>
      <w:proofErr w:type="spellStart"/>
      <w:r w:rsidRPr="00653174">
        <w:rPr>
          <w:rFonts w:ascii="var(--bodyFont)" w:eastAsia="Times New Roman" w:hAnsi="var(--bodyFont)" w:cs="Segoe UI"/>
          <w:color w:val="000000"/>
          <w:sz w:val="27"/>
          <w:szCs w:val="27"/>
        </w:rPr>
        <w:t>Risa</w:t>
      </w:r>
      <w:proofErr w:type="spellEnd"/>
      <w:r w:rsidRPr="00653174">
        <w:rPr>
          <w:rFonts w:ascii="var(--bodyFont)" w:eastAsia="Times New Roman" w:hAnsi="var(--bodyFont)" w:cs="Segoe UI"/>
          <w:color w:val="000000"/>
          <w:sz w:val="27"/>
          <w:szCs w:val="27"/>
        </w:rPr>
        <w:t xml:space="preserve"> </w:t>
      </w:r>
      <w:proofErr w:type="spellStart"/>
      <w:r w:rsidRPr="00653174">
        <w:rPr>
          <w:rFonts w:ascii="var(--bodyFont)" w:eastAsia="Times New Roman" w:hAnsi="var(--bodyFont)" w:cs="Segoe UI"/>
          <w:color w:val="000000"/>
          <w:sz w:val="27"/>
          <w:szCs w:val="27"/>
        </w:rPr>
        <w:t>Lavizzo-Mourey</w:t>
      </w:r>
      <w:proofErr w:type="spellEnd"/>
      <w:r w:rsidRPr="00653174">
        <w:rPr>
          <w:rFonts w:ascii="var(--bodyFont)" w:eastAsia="Times New Roman" w:hAnsi="var(--bodyFont)" w:cs="Segoe UI"/>
          <w:color w:val="000000"/>
          <w:sz w:val="27"/>
          <w:szCs w:val="27"/>
        </w:rPr>
        <w:t>, president of the Robert Wood Johnson Foundation, which has committed $500 million to promoting physical activity in communities and improving nutrition in schools.</w:t>
      </w:r>
    </w:p>
    <w:p w:rsidR="00653174" w:rsidRPr="00653174" w:rsidRDefault="00653174" w:rsidP="00653174">
      <w:pPr>
        <w:shd w:val="clear" w:color="auto" w:fill="FFFFFF"/>
        <w:spacing w:before="450" w:after="450" w:line="240" w:lineRule="auto"/>
        <w:rPr>
          <w:rFonts w:ascii="var(--bodyFont)" w:eastAsia="Times New Roman" w:hAnsi="var(--bodyFont)" w:cs="Segoe UI"/>
          <w:color w:val="000000"/>
          <w:sz w:val="27"/>
          <w:szCs w:val="27"/>
        </w:rPr>
      </w:pPr>
      <w:r w:rsidRPr="00653174">
        <w:rPr>
          <w:rFonts w:ascii="var(--bodyFont)" w:eastAsia="Times New Roman" w:hAnsi="var(--bodyFont)" w:cs="Segoe UI"/>
          <w:color w:val="000000"/>
          <w:sz w:val="27"/>
          <w:szCs w:val="27"/>
        </w:rPr>
        <w:t>“When parents, government, schools, the food and beverage industries, other businesses, and the nonprofit and philanthropic sectors work together, we can make progress, and we can reverse this epidemic,” she said in a statement.</w:t>
      </w:r>
    </w:p>
    <w:p w:rsidR="00653174" w:rsidRPr="00653174" w:rsidRDefault="00653174" w:rsidP="00653174">
      <w:pPr>
        <w:shd w:val="clear" w:color="auto" w:fill="FFFFFF"/>
        <w:spacing w:before="450" w:after="450" w:line="240" w:lineRule="auto"/>
        <w:rPr>
          <w:rFonts w:ascii="var(--bodyFont)" w:eastAsia="Times New Roman" w:hAnsi="var(--bodyFont)" w:cs="Segoe UI"/>
          <w:color w:val="000000"/>
          <w:sz w:val="27"/>
          <w:szCs w:val="27"/>
        </w:rPr>
      </w:pPr>
      <w:r w:rsidRPr="00653174">
        <w:rPr>
          <w:rFonts w:ascii="var(--bodyFont)" w:eastAsia="Times New Roman" w:hAnsi="var(--bodyFont)" w:cs="Segoe UI"/>
          <w:color w:val="000000"/>
          <w:sz w:val="27"/>
          <w:szCs w:val="27"/>
        </w:rPr>
        <w:t>But some researchers said the answer could be that the epidemic has simply reached a saturation point -- children just can’t get any fatter.</w:t>
      </w:r>
    </w:p>
    <w:p w:rsidR="00653174" w:rsidRPr="00653174" w:rsidRDefault="00653174" w:rsidP="00653174">
      <w:pPr>
        <w:shd w:val="clear" w:color="auto" w:fill="FFFFFF"/>
        <w:spacing w:before="450" w:after="450" w:line="240" w:lineRule="auto"/>
        <w:rPr>
          <w:rFonts w:ascii="var(--bodyFont)" w:eastAsia="Times New Roman" w:hAnsi="var(--bodyFont)" w:cs="Segoe UI"/>
          <w:color w:val="000000"/>
          <w:sz w:val="27"/>
          <w:szCs w:val="27"/>
        </w:rPr>
      </w:pPr>
      <w:r w:rsidRPr="00653174">
        <w:rPr>
          <w:rFonts w:ascii="var(--bodyFont)" w:eastAsia="Times New Roman" w:hAnsi="var(--bodyFont)" w:cs="Segoe UI"/>
          <w:color w:val="000000"/>
          <w:sz w:val="27"/>
          <w:szCs w:val="27"/>
        </w:rPr>
        <w:lastRenderedPageBreak/>
        <w:t xml:space="preserve">“Eventually, it had to level off,” said S. Jay </w:t>
      </w:r>
      <w:proofErr w:type="spellStart"/>
      <w:r w:rsidRPr="00653174">
        <w:rPr>
          <w:rFonts w:ascii="var(--bodyFont)" w:eastAsia="Times New Roman" w:hAnsi="var(--bodyFont)" w:cs="Segoe UI"/>
          <w:color w:val="000000"/>
          <w:sz w:val="27"/>
          <w:szCs w:val="27"/>
        </w:rPr>
        <w:t>Olshansky</w:t>
      </w:r>
      <w:proofErr w:type="spellEnd"/>
      <w:r w:rsidRPr="00653174">
        <w:rPr>
          <w:rFonts w:ascii="var(--bodyFont)" w:eastAsia="Times New Roman" w:hAnsi="var(--bodyFont)" w:cs="Segoe UI"/>
          <w:color w:val="000000"/>
          <w:sz w:val="27"/>
          <w:szCs w:val="27"/>
        </w:rPr>
        <w:t>, an epidemiologist at the University of Illinois at Chicago who was not involved in the study. “The question was when. Maybe this is it.”</w:t>
      </w:r>
    </w:p>
    <w:p w:rsidR="00653174" w:rsidRPr="00653174" w:rsidRDefault="00653174" w:rsidP="00653174">
      <w:pPr>
        <w:shd w:val="clear" w:color="auto" w:fill="FFFFFF"/>
        <w:spacing w:before="450" w:after="450" w:line="240" w:lineRule="auto"/>
        <w:rPr>
          <w:rFonts w:ascii="var(--bodyFont)" w:eastAsia="Times New Roman" w:hAnsi="var(--bodyFont)" w:cs="Segoe UI"/>
          <w:color w:val="000000"/>
          <w:sz w:val="27"/>
          <w:szCs w:val="27"/>
        </w:rPr>
      </w:pPr>
      <w:r w:rsidRPr="00653174">
        <w:rPr>
          <w:rFonts w:ascii="var(--bodyFont)" w:eastAsia="Times New Roman" w:hAnsi="var(--bodyFont)" w:cs="Segoe UI"/>
          <w:color w:val="000000"/>
          <w:sz w:val="27"/>
          <w:szCs w:val="27"/>
        </w:rPr>
        <w:t>The rise in obesity among children and adults has been one of the biggest public health issues of the last few years, both in this country and around the world.</w:t>
      </w:r>
    </w:p>
    <w:p w:rsidR="00653174" w:rsidRPr="00653174" w:rsidRDefault="00653174" w:rsidP="00653174">
      <w:pPr>
        <w:shd w:val="clear" w:color="auto" w:fill="FFFFFF"/>
        <w:spacing w:before="450" w:after="450" w:line="240" w:lineRule="auto"/>
        <w:rPr>
          <w:rFonts w:ascii="var(--bodyFont)" w:eastAsia="Times New Roman" w:hAnsi="var(--bodyFont)" w:cs="Segoe UI"/>
          <w:color w:val="000000"/>
          <w:sz w:val="27"/>
          <w:szCs w:val="27"/>
        </w:rPr>
      </w:pPr>
      <w:r w:rsidRPr="00653174">
        <w:rPr>
          <w:rFonts w:ascii="var(--bodyFont)" w:eastAsia="Times New Roman" w:hAnsi="var(--bodyFont)" w:cs="Segoe UI"/>
          <w:color w:val="000000"/>
          <w:sz w:val="27"/>
          <w:szCs w:val="27"/>
        </w:rPr>
        <w:t>It was first noticed by researchers in the 1980s as a relentless upward slope that threatened to undo progress on heart disease and exacerbate other killer illnesses influenced by weight, including diabetes, high blood pressure and some types of cancer.</w:t>
      </w:r>
    </w:p>
    <w:p w:rsidR="00653174" w:rsidRPr="00653174" w:rsidRDefault="00653174" w:rsidP="00653174">
      <w:pPr>
        <w:shd w:val="clear" w:color="auto" w:fill="FFFFFF"/>
        <w:spacing w:before="450" w:after="450" w:line="240" w:lineRule="auto"/>
        <w:rPr>
          <w:rFonts w:ascii="var(--bodyFont)" w:eastAsia="Times New Roman" w:hAnsi="var(--bodyFont)" w:cs="Segoe UI"/>
          <w:color w:val="000000"/>
          <w:sz w:val="27"/>
          <w:szCs w:val="27"/>
        </w:rPr>
      </w:pPr>
      <w:r w:rsidRPr="00653174">
        <w:rPr>
          <w:rFonts w:ascii="var(--bodyFont)" w:eastAsia="Times New Roman" w:hAnsi="var(--bodyFont)" w:cs="Segoe UI"/>
          <w:color w:val="000000"/>
          <w:sz w:val="27"/>
          <w:szCs w:val="27"/>
        </w:rPr>
        <w:t>An unsettling report issued by the CDC in 2004 concluded that obesity caused 400,000 deaths a year in the United States, just slightly below the death toll from smoking.</w:t>
      </w:r>
    </w:p>
    <w:p w:rsidR="00653174" w:rsidRPr="00653174" w:rsidRDefault="00653174" w:rsidP="00653174">
      <w:pPr>
        <w:shd w:val="clear" w:color="auto" w:fill="FFFFFF"/>
        <w:spacing w:before="450" w:after="450" w:line="240" w:lineRule="auto"/>
        <w:rPr>
          <w:rFonts w:ascii="var(--bodyFont)" w:eastAsia="Times New Roman" w:hAnsi="var(--bodyFont)" w:cs="Segoe UI"/>
          <w:color w:val="000000"/>
          <w:sz w:val="27"/>
          <w:szCs w:val="27"/>
        </w:rPr>
      </w:pPr>
      <w:r w:rsidRPr="00653174">
        <w:rPr>
          <w:rFonts w:ascii="var(--bodyFont)" w:eastAsia="Times New Roman" w:hAnsi="var(--bodyFont)" w:cs="Segoe UI"/>
          <w:color w:val="000000"/>
          <w:sz w:val="27"/>
          <w:szCs w:val="27"/>
        </w:rPr>
        <w:t>About a third of U.S. adults are obese, based on a measurement known as body mass index, a ratio of height to weight.</w:t>
      </w:r>
    </w:p>
    <w:p w:rsidR="00653174" w:rsidRPr="00653174" w:rsidRDefault="00653174" w:rsidP="00653174">
      <w:pPr>
        <w:shd w:val="clear" w:color="auto" w:fill="FFFFFF"/>
        <w:spacing w:before="450" w:after="450" w:line="240" w:lineRule="auto"/>
        <w:rPr>
          <w:rFonts w:ascii="var(--bodyFont)" w:eastAsia="Times New Roman" w:hAnsi="var(--bodyFont)" w:cs="Segoe UI"/>
          <w:color w:val="000000"/>
          <w:sz w:val="27"/>
          <w:szCs w:val="27"/>
        </w:rPr>
      </w:pPr>
      <w:r w:rsidRPr="00653174">
        <w:rPr>
          <w:rFonts w:ascii="var(--bodyFont)" w:eastAsia="Times New Roman" w:hAnsi="var(--bodyFont)" w:cs="Segoe UI"/>
          <w:color w:val="000000"/>
          <w:sz w:val="27"/>
          <w:szCs w:val="27"/>
        </w:rPr>
        <w:t>Of particular concern has been obesity in children, because their eating patterns set them on course for lifelong health problems. One study in 2005 found that as a result of obesity, children today could be the first generation of the modern era to live shorter lives than their parents.</w:t>
      </w:r>
    </w:p>
    <w:p w:rsidR="00653174" w:rsidRPr="00653174" w:rsidRDefault="00653174" w:rsidP="00653174">
      <w:pPr>
        <w:shd w:val="clear" w:color="auto" w:fill="FFFFFF"/>
        <w:spacing w:before="450" w:after="450" w:line="240" w:lineRule="auto"/>
        <w:rPr>
          <w:rFonts w:ascii="var(--bodyFont)" w:eastAsia="Times New Roman" w:hAnsi="var(--bodyFont)" w:cs="Segoe UI"/>
          <w:color w:val="000000"/>
          <w:sz w:val="27"/>
          <w:szCs w:val="27"/>
        </w:rPr>
      </w:pPr>
      <w:r w:rsidRPr="00653174">
        <w:rPr>
          <w:rFonts w:ascii="var(--bodyFont)" w:eastAsia="Times New Roman" w:hAnsi="var(--bodyFont)" w:cs="Segoe UI"/>
          <w:color w:val="000000"/>
          <w:sz w:val="27"/>
          <w:szCs w:val="27"/>
        </w:rPr>
        <w:t>The most recent study, published in the Journal of the American Medical Assn., showed that 16.3% of children between the ages of 2 and 19 were obese and an additional 15.6% were overweight.</w:t>
      </w:r>
    </w:p>
    <w:p w:rsidR="00653174" w:rsidRPr="00653174" w:rsidRDefault="00653174" w:rsidP="00653174">
      <w:pPr>
        <w:shd w:val="clear" w:color="auto" w:fill="FFFFFF"/>
        <w:spacing w:before="450" w:after="450" w:line="240" w:lineRule="auto"/>
        <w:rPr>
          <w:rFonts w:ascii="var(--bodyFont)" w:eastAsia="Times New Roman" w:hAnsi="var(--bodyFont)" w:cs="Segoe UI"/>
          <w:color w:val="000000"/>
          <w:sz w:val="27"/>
          <w:szCs w:val="27"/>
        </w:rPr>
      </w:pPr>
      <w:r w:rsidRPr="00653174">
        <w:rPr>
          <w:rFonts w:ascii="var(--bodyFont)" w:eastAsia="Times New Roman" w:hAnsi="var(--bodyFont)" w:cs="Segoe UI"/>
          <w:color w:val="000000"/>
          <w:sz w:val="27"/>
          <w:szCs w:val="27"/>
        </w:rPr>
        <w:t>The government has been tracking the heights and weights of children since the 1970s as part of an ongoing health and nutrition survey. By today’s definition, 5% of children at that time were obese and 10% were overweight.</w:t>
      </w:r>
    </w:p>
    <w:p w:rsidR="00653174" w:rsidRPr="00653174" w:rsidRDefault="00653174" w:rsidP="00653174">
      <w:pPr>
        <w:shd w:val="clear" w:color="auto" w:fill="FFFFFF"/>
        <w:spacing w:before="450" w:after="450" w:line="240" w:lineRule="auto"/>
        <w:rPr>
          <w:rFonts w:ascii="var(--bodyFont)" w:eastAsia="Times New Roman" w:hAnsi="var(--bodyFont)" w:cs="Segoe UI"/>
          <w:color w:val="000000"/>
          <w:sz w:val="27"/>
          <w:szCs w:val="27"/>
        </w:rPr>
      </w:pPr>
      <w:r w:rsidRPr="00653174">
        <w:rPr>
          <w:rFonts w:ascii="var(--bodyFont)" w:eastAsia="Times New Roman" w:hAnsi="var(--bodyFont)" w:cs="Segoe UI"/>
          <w:color w:val="000000"/>
          <w:sz w:val="27"/>
          <w:szCs w:val="27"/>
        </w:rPr>
        <w:t>The latest analysis, which looked at 4,207 children surveyed in 2005 and 2006, found that their body mass index ratings did not differ significantly from those of children surveyed in 2003 and 2004.</w:t>
      </w:r>
    </w:p>
    <w:p w:rsidR="00653174" w:rsidRPr="00653174" w:rsidRDefault="00653174" w:rsidP="00653174">
      <w:pPr>
        <w:shd w:val="clear" w:color="auto" w:fill="FFFFFF"/>
        <w:spacing w:before="450" w:after="450" w:line="240" w:lineRule="auto"/>
        <w:rPr>
          <w:rFonts w:ascii="var(--bodyFont)" w:eastAsia="Times New Roman" w:hAnsi="var(--bodyFont)" w:cs="Segoe UI"/>
          <w:color w:val="000000"/>
          <w:sz w:val="27"/>
          <w:szCs w:val="27"/>
        </w:rPr>
      </w:pPr>
      <w:r w:rsidRPr="00653174">
        <w:rPr>
          <w:rFonts w:ascii="var(--bodyFont)" w:eastAsia="Times New Roman" w:hAnsi="var(--bodyFont)" w:cs="Segoe UI"/>
          <w:color w:val="000000"/>
          <w:sz w:val="27"/>
          <w:szCs w:val="27"/>
        </w:rPr>
        <w:lastRenderedPageBreak/>
        <w:t>When the researchers incorporated the new numbers into their analysis, their statistical model showed that 1999 marked the beginning of the leveling off. The finding tracks with a study last year showing a stabilization of obesity rates among adults.</w:t>
      </w:r>
    </w:p>
    <w:p w:rsidR="00653174" w:rsidRPr="00653174" w:rsidRDefault="00653174" w:rsidP="00653174">
      <w:pPr>
        <w:shd w:val="clear" w:color="auto" w:fill="FFFFFF"/>
        <w:spacing w:before="450" w:after="450" w:line="240" w:lineRule="auto"/>
        <w:rPr>
          <w:rFonts w:ascii="var(--bodyFont)" w:eastAsia="Times New Roman" w:hAnsi="var(--bodyFont)" w:cs="Segoe UI"/>
          <w:color w:val="000000"/>
          <w:sz w:val="27"/>
          <w:szCs w:val="27"/>
        </w:rPr>
      </w:pPr>
      <w:r w:rsidRPr="00653174">
        <w:rPr>
          <w:rFonts w:ascii="var(--bodyFont)" w:eastAsia="Times New Roman" w:hAnsi="var(--bodyFont)" w:cs="Segoe UI"/>
          <w:color w:val="000000"/>
          <w:sz w:val="27"/>
          <w:szCs w:val="27"/>
        </w:rPr>
        <w:t>While the plateau in childhood obesity occurred among all races, the data highlighted continuing racial disparities.</w:t>
      </w:r>
    </w:p>
    <w:p w:rsidR="00653174" w:rsidRPr="00653174" w:rsidRDefault="00653174" w:rsidP="00653174">
      <w:pPr>
        <w:shd w:val="clear" w:color="auto" w:fill="FFFFFF"/>
        <w:spacing w:before="450" w:after="450" w:line="240" w:lineRule="auto"/>
        <w:rPr>
          <w:rFonts w:ascii="var(--bodyFont)" w:eastAsia="Times New Roman" w:hAnsi="var(--bodyFont)" w:cs="Segoe UI"/>
          <w:color w:val="000000"/>
          <w:sz w:val="27"/>
          <w:szCs w:val="27"/>
        </w:rPr>
      </w:pPr>
      <w:r w:rsidRPr="00653174">
        <w:rPr>
          <w:rFonts w:ascii="var(--bodyFont)" w:eastAsia="Times New Roman" w:hAnsi="var(--bodyFont)" w:cs="Segoe UI"/>
          <w:color w:val="000000"/>
          <w:sz w:val="27"/>
          <w:szCs w:val="27"/>
        </w:rPr>
        <w:t>For example, the study found that among girls ages 12 to 19, nearly 27.7% of blacks and 19.9% of Mexican Americans were obese, compared with 14.5% of whites. Among boys ages 6 to 11, 27.5% of Mexican Americans and 18.6% of blacks were super-obese, compared with 15.5% of whites. Data on Asian children were not presented in the study.</w:t>
      </w:r>
    </w:p>
    <w:p w:rsidR="00653174" w:rsidRPr="00653174" w:rsidRDefault="00653174" w:rsidP="00653174">
      <w:pPr>
        <w:shd w:val="clear" w:color="auto" w:fill="FFFFFF"/>
        <w:spacing w:before="450" w:after="450" w:line="240" w:lineRule="auto"/>
        <w:rPr>
          <w:rFonts w:ascii="var(--bodyFont)" w:eastAsia="Times New Roman" w:hAnsi="var(--bodyFont)" w:cs="Segoe UI"/>
          <w:color w:val="000000"/>
          <w:sz w:val="27"/>
          <w:szCs w:val="27"/>
        </w:rPr>
      </w:pPr>
      <w:r w:rsidRPr="00653174">
        <w:rPr>
          <w:rFonts w:ascii="var(--bodyFont)" w:eastAsia="Times New Roman" w:hAnsi="var(--bodyFont)" w:cs="Segoe UI"/>
          <w:color w:val="000000"/>
          <w:sz w:val="27"/>
          <w:szCs w:val="27"/>
        </w:rPr>
        <w:t>Dr. William Dietz, a CDC child obesity expert who was not involved in the study, said that despite the continuing disparities, the overall trend showed that widespread efforts to change the behavior of children might be working.</w:t>
      </w:r>
    </w:p>
    <w:p w:rsidR="00653174" w:rsidRPr="00653174" w:rsidRDefault="00653174" w:rsidP="00653174">
      <w:pPr>
        <w:shd w:val="clear" w:color="auto" w:fill="FFFFFF"/>
        <w:spacing w:before="450" w:after="450" w:line="240" w:lineRule="auto"/>
        <w:rPr>
          <w:rFonts w:ascii="var(--bodyFont)" w:eastAsia="Times New Roman" w:hAnsi="var(--bodyFont)" w:cs="Segoe UI"/>
          <w:color w:val="000000"/>
          <w:sz w:val="27"/>
          <w:szCs w:val="27"/>
        </w:rPr>
      </w:pPr>
      <w:r w:rsidRPr="00653174">
        <w:rPr>
          <w:rFonts w:ascii="var(--bodyFont)" w:eastAsia="Times New Roman" w:hAnsi="var(--bodyFont)" w:cs="Segoe UI"/>
          <w:color w:val="000000"/>
          <w:sz w:val="27"/>
          <w:szCs w:val="27"/>
        </w:rPr>
        <w:t>“I’m hopeful,” he said. “We haven’t turned the corner, but we may be at the corner.”</w:t>
      </w:r>
    </w:p>
    <w:p w:rsidR="00653174" w:rsidRPr="00653174" w:rsidRDefault="00653174" w:rsidP="00653174">
      <w:pPr>
        <w:shd w:val="clear" w:color="auto" w:fill="FFFFFF"/>
        <w:spacing w:before="450" w:after="450" w:line="240" w:lineRule="auto"/>
        <w:rPr>
          <w:rFonts w:ascii="var(--bodyFont)" w:eastAsia="Times New Roman" w:hAnsi="var(--bodyFont)" w:cs="Segoe UI"/>
          <w:color w:val="000000"/>
          <w:sz w:val="27"/>
          <w:szCs w:val="27"/>
        </w:rPr>
      </w:pPr>
      <w:r w:rsidRPr="00653174">
        <w:rPr>
          <w:rFonts w:ascii="var(--bodyFont)" w:eastAsia="Times New Roman" w:hAnsi="var(--bodyFont)" w:cs="Segoe UI"/>
          <w:color w:val="000000"/>
          <w:sz w:val="27"/>
          <w:szCs w:val="27"/>
        </w:rPr>
        <w:t>That could represent a tremendous victory for public health, given the complexity of obesity. In the last several years, some schools have eliminated soda machines, media coverage of obesity has proliferated, and even fast-food restaurants have introduced low-fat meals.</w:t>
      </w:r>
    </w:p>
    <w:p w:rsidR="00653174" w:rsidRPr="00653174" w:rsidRDefault="00653174" w:rsidP="00653174">
      <w:pPr>
        <w:shd w:val="clear" w:color="auto" w:fill="FFFFFF"/>
        <w:spacing w:before="450" w:after="450" w:line="240" w:lineRule="auto"/>
        <w:rPr>
          <w:rFonts w:ascii="var(--bodyFont)" w:eastAsia="Times New Roman" w:hAnsi="var(--bodyFont)" w:cs="Segoe UI"/>
          <w:color w:val="000000"/>
          <w:sz w:val="27"/>
          <w:szCs w:val="27"/>
        </w:rPr>
      </w:pPr>
      <w:r w:rsidRPr="00653174">
        <w:rPr>
          <w:rFonts w:ascii="var(--bodyFont)" w:eastAsia="Times New Roman" w:hAnsi="var(--bodyFont)" w:cs="Segoe UI"/>
          <w:color w:val="000000"/>
          <w:sz w:val="27"/>
          <w:szCs w:val="27"/>
        </w:rPr>
        <w:t>Obesity rates are driven by a complicated mix of factors, starting with genetic susceptibility and the eating habits of mothers during pregnancy.</w:t>
      </w:r>
    </w:p>
    <w:p w:rsidR="00653174" w:rsidRPr="00653174" w:rsidRDefault="00653174" w:rsidP="00653174">
      <w:pPr>
        <w:shd w:val="clear" w:color="auto" w:fill="FFFFFF"/>
        <w:spacing w:before="450" w:after="450" w:line="240" w:lineRule="auto"/>
        <w:rPr>
          <w:rFonts w:ascii="var(--bodyFont)" w:eastAsia="Times New Roman" w:hAnsi="var(--bodyFont)" w:cs="Segoe UI"/>
          <w:color w:val="000000"/>
          <w:sz w:val="27"/>
          <w:szCs w:val="27"/>
        </w:rPr>
      </w:pPr>
      <w:r w:rsidRPr="00653174">
        <w:rPr>
          <w:rFonts w:ascii="var(--bodyFont)" w:eastAsia="Times New Roman" w:hAnsi="var(--bodyFont)" w:cs="Segoe UI"/>
          <w:color w:val="000000"/>
          <w:sz w:val="27"/>
          <w:szCs w:val="27"/>
        </w:rPr>
        <w:t>Layered over that are economic and cultural trends, including falling food prices, the increased marketing of junk food and the increasing time children spend watching TV and playing electronic games instead of exercising.</w:t>
      </w:r>
    </w:p>
    <w:p w:rsidR="00653174" w:rsidRPr="00653174" w:rsidRDefault="00653174" w:rsidP="00653174">
      <w:pPr>
        <w:shd w:val="clear" w:color="auto" w:fill="FFFFFF"/>
        <w:spacing w:before="450" w:after="450" w:line="240" w:lineRule="auto"/>
        <w:rPr>
          <w:rFonts w:ascii="var(--bodyFont)" w:eastAsia="Times New Roman" w:hAnsi="var(--bodyFont)" w:cs="Segoe UI"/>
          <w:color w:val="000000"/>
          <w:sz w:val="27"/>
          <w:szCs w:val="27"/>
        </w:rPr>
      </w:pPr>
      <w:r w:rsidRPr="00653174">
        <w:rPr>
          <w:rFonts w:ascii="var(--bodyFont)" w:eastAsia="Times New Roman" w:hAnsi="var(--bodyFont)" w:cs="Segoe UI"/>
          <w:color w:val="000000"/>
          <w:sz w:val="27"/>
          <w:szCs w:val="27"/>
        </w:rPr>
        <w:t>“If it’s a true stop in the epidemic, then at the household level behaviors are changing,” said Dr. Robert Whitaker, a professor of public health and pediatrics at Temple University in Philadelphia.</w:t>
      </w:r>
    </w:p>
    <w:p w:rsidR="00653174" w:rsidRPr="00653174" w:rsidRDefault="00653174" w:rsidP="00653174">
      <w:pPr>
        <w:shd w:val="clear" w:color="auto" w:fill="FFFFFF"/>
        <w:spacing w:before="450" w:after="450" w:line="240" w:lineRule="auto"/>
        <w:rPr>
          <w:rFonts w:ascii="var(--bodyFont)" w:eastAsia="Times New Roman" w:hAnsi="var(--bodyFont)" w:cs="Segoe UI"/>
          <w:color w:val="000000"/>
          <w:sz w:val="27"/>
          <w:szCs w:val="27"/>
        </w:rPr>
      </w:pPr>
      <w:r w:rsidRPr="00653174">
        <w:rPr>
          <w:rFonts w:ascii="var(--bodyFont)" w:eastAsia="Times New Roman" w:hAnsi="var(--bodyFont)" w:cs="Segoe UI"/>
          <w:color w:val="000000"/>
          <w:sz w:val="27"/>
          <w:szCs w:val="27"/>
        </w:rPr>
        <w:lastRenderedPageBreak/>
        <w:t>But Dr. Matthew Gillman, a pediatrician and childhood obesity expert at Harvard Medical School who was not involved in the study, expressed skepticism that a few years of public awareness could counter the myriad forces that have fattened America for decades.</w:t>
      </w:r>
    </w:p>
    <w:p w:rsidR="00653174" w:rsidRPr="00653174" w:rsidRDefault="00653174" w:rsidP="00653174">
      <w:pPr>
        <w:shd w:val="clear" w:color="auto" w:fill="FFFFFF"/>
        <w:spacing w:before="450" w:after="450" w:line="240" w:lineRule="auto"/>
        <w:rPr>
          <w:rFonts w:ascii="var(--bodyFont)" w:eastAsia="Times New Roman" w:hAnsi="var(--bodyFont)" w:cs="Segoe UI"/>
          <w:color w:val="000000"/>
          <w:sz w:val="27"/>
          <w:szCs w:val="27"/>
        </w:rPr>
      </w:pPr>
      <w:r w:rsidRPr="00653174">
        <w:rPr>
          <w:rFonts w:ascii="var(--bodyFont)" w:eastAsia="Times New Roman" w:hAnsi="var(--bodyFont)" w:cs="Segoe UI"/>
          <w:color w:val="000000"/>
          <w:sz w:val="27"/>
          <w:szCs w:val="27"/>
        </w:rPr>
        <w:t>“For every response to the obesity epidemic, I think we’re still faced with things that are perpetuating it,” Gillman said.</w:t>
      </w:r>
    </w:p>
    <w:p w:rsidR="00653174" w:rsidRPr="00653174" w:rsidRDefault="00653174" w:rsidP="00653174">
      <w:pPr>
        <w:shd w:val="clear" w:color="auto" w:fill="FFFFFF"/>
        <w:spacing w:before="450" w:after="450" w:line="240" w:lineRule="auto"/>
        <w:rPr>
          <w:rFonts w:ascii="var(--bodyFont)" w:eastAsia="Times New Roman" w:hAnsi="var(--bodyFont)" w:cs="Segoe UI"/>
          <w:color w:val="000000"/>
          <w:sz w:val="27"/>
          <w:szCs w:val="27"/>
        </w:rPr>
      </w:pPr>
      <w:r w:rsidRPr="00653174">
        <w:rPr>
          <w:rFonts w:ascii="var(--bodyFont)" w:eastAsia="Times New Roman" w:hAnsi="var(--bodyFont)" w:cs="Segoe UI"/>
          <w:color w:val="000000"/>
          <w:sz w:val="27"/>
          <w:szCs w:val="27"/>
        </w:rPr>
        <w:t>Still, the idea that childhood weights have simply topped out doesn’t quite square either. Dietz said the fact that 60% of U.S. adults were either overweight or obese suggested that children had plenty of room to grow.</w:t>
      </w:r>
    </w:p>
    <w:p w:rsidR="00653174" w:rsidRPr="00653174" w:rsidRDefault="00653174" w:rsidP="00653174">
      <w:pPr>
        <w:shd w:val="clear" w:color="auto" w:fill="FFFFFF"/>
        <w:spacing w:before="450" w:after="450" w:line="240" w:lineRule="auto"/>
        <w:rPr>
          <w:rFonts w:ascii="var(--bodyFont)" w:eastAsia="Times New Roman" w:hAnsi="var(--bodyFont)" w:cs="Segoe UI"/>
          <w:color w:val="000000"/>
          <w:sz w:val="27"/>
          <w:szCs w:val="27"/>
        </w:rPr>
      </w:pPr>
      <w:r w:rsidRPr="00653174">
        <w:rPr>
          <w:rFonts w:ascii="var(--bodyFont)" w:eastAsia="Times New Roman" w:hAnsi="var(--bodyFont)" w:cs="Segoe UI"/>
          <w:color w:val="000000"/>
          <w:sz w:val="27"/>
          <w:szCs w:val="27"/>
        </w:rPr>
        <w:t>The plateau is encouraging, he said, but it could be decades before childhood obesity rates begin to fall.</w:t>
      </w:r>
    </w:p>
    <w:p w:rsidR="00653174" w:rsidRPr="00653174" w:rsidRDefault="00653174" w:rsidP="00653174">
      <w:pPr>
        <w:shd w:val="clear" w:color="auto" w:fill="FFFFFF"/>
        <w:spacing w:before="450" w:after="450" w:line="240" w:lineRule="auto"/>
        <w:rPr>
          <w:rFonts w:ascii="var(--bodyFont)" w:eastAsia="Times New Roman" w:hAnsi="var(--bodyFont)" w:cs="Segoe UI"/>
          <w:color w:val="000000"/>
          <w:sz w:val="27"/>
          <w:szCs w:val="27"/>
        </w:rPr>
      </w:pPr>
      <w:r w:rsidRPr="00653174">
        <w:rPr>
          <w:rFonts w:ascii="var(--bodyFont)" w:eastAsia="Times New Roman" w:hAnsi="var(--bodyFont)" w:cs="Segoe UI"/>
          <w:color w:val="000000"/>
          <w:sz w:val="27"/>
          <w:szCs w:val="27"/>
        </w:rPr>
        <w:t>He pointed to another public health scourge, cigarette smoking, to illustrate his point.</w:t>
      </w:r>
    </w:p>
    <w:p w:rsidR="00653174" w:rsidRPr="00653174" w:rsidRDefault="00653174" w:rsidP="00653174">
      <w:pPr>
        <w:shd w:val="clear" w:color="auto" w:fill="FFFFFF"/>
        <w:spacing w:before="450" w:after="450" w:line="240" w:lineRule="auto"/>
        <w:rPr>
          <w:rFonts w:ascii="var(--bodyFont)" w:eastAsia="Times New Roman" w:hAnsi="var(--bodyFont)" w:cs="Segoe UI"/>
          <w:color w:val="000000"/>
          <w:sz w:val="27"/>
          <w:szCs w:val="27"/>
        </w:rPr>
      </w:pPr>
      <w:r w:rsidRPr="00653174">
        <w:rPr>
          <w:rFonts w:ascii="var(--bodyFont)" w:eastAsia="Times New Roman" w:hAnsi="var(--bodyFont)" w:cs="Segoe UI"/>
          <w:color w:val="000000"/>
          <w:sz w:val="27"/>
          <w:szCs w:val="27"/>
        </w:rPr>
        <w:t>Per capita cigarette consumption in the United States leveled off in 1954 as the public became more aware of the dangers of smoking. But it took three decades and a series of taxes and regulations before the rate started declining.</w:t>
      </w:r>
    </w:p>
    <w:p w:rsidR="00653174" w:rsidRPr="00653174" w:rsidRDefault="00653174" w:rsidP="00653174">
      <w:pPr>
        <w:spacing w:after="75" w:line="240" w:lineRule="auto"/>
        <w:rPr>
          <w:rFonts w:ascii="var(--secondaryHeadlineFont)" w:eastAsia="Times New Roman" w:hAnsi="var(--secondaryHeadlineFont)" w:cs="Segoe UI"/>
          <w:caps/>
          <w:color w:val="000000"/>
          <w:sz w:val="27"/>
          <w:szCs w:val="27"/>
        </w:rPr>
      </w:pPr>
      <w:bookmarkStart w:id="0" w:name="_GoBack"/>
      <w:bookmarkEnd w:id="0"/>
    </w:p>
    <w:p w:rsidR="00653174" w:rsidRPr="00653174" w:rsidRDefault="00653174" w:rsidP="00653174">
      <w:pPr>
        <w:spacing w:line="240" w:lineRule="auto"/>
        <w:rPr>
          <w:rFonts w:ascii="Times New Roman" w:eastAsia="Times New Roman" w:hAnsi="Times New Roman" w:cs="Times New Roman"/>
          <w:sz w:val="24"/>
          <w:szCs w:val="24"/>
        </w:rPr>
      </w:pPr>
      <w:r w:rsidRPr="00653174">
        <w:rPr>
          <w:rFonts w:ascii="Times New Roman" w:eastAsia="Times New Roman" w:hAnsi="Times New Roman" w:cs="Times New Roman"/>
          <w:noProof/>
          <w:color w:val="0000FF"/>
          <w:sz w:val="24"/>
          <w:szCs w:val="24"/>
        </w:rPr>
        <mc:AlternateContent>
          <mc:Choice Requires="wps">
            <w:drawing>
              <wp:inline distT="0" distB="0" distL="0" distR="0">
                <wp:extent cx="9134475" cy="1143000"/>
                <wp:effectExtent l="0" t="0" r="0" b="0"/>
                <wp:docPr id="1" name="Rectangle 1" descr="latlogoinverse.sv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134475" cy="114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47FD302" id="Rectangle 1" o:spid="_x0000_s1026" alt="latlogoinverse.svg" href="https://www.latimes.com/" style="width:719.25pt;height:9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" o:button="t" filled="f" stroked="f">
                <v:fill o:detectmouseclick="t"/>
                <o:lock v:ext="edit" aspectratio="t"/>
                <w10:anchorlock/>
              </v:rect>
            </w:pict>
          </mc:Fallback>
        </mc:AlternateContent>
      </w:r>
    </w:p>
    <w:p w:rsidR="00556601" w:rsidRDefault="00556601"/>
    <w:sectPr w:rsidR="005566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var(--bodyFon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var(--secondaryHeadlineFon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EE7136"/>
    <w:multiLevelType w:val="multilevel"/>
    <w:tmpl w:val="EDAA4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AD536C"/>
    <w:multiLevelType w:val="multilevel"/>
    <w:tmpl w:val="1DC0AD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19F5455"/>
    <w:multiLevelType w:val="multilevel"/>
    <w:tmpl w:val="ED9E6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49652C"/>
    <w:multiLevelType w:val="multilevel"/>
    <w:tmpl w:val="3E5233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174"/>
    <w:rsid w:val="00556601"/>
    <w:rsid w:val="006531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AE70D"/>
  <w15:chartTrackingRefBased/>
  <w15:docId w15:val="{DD369E03-582F-4F8F-97EC-587CBB5D2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5317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5317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53174"/>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65317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317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5317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53174"/>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653174"/>
    <w:rPr>
      <w:rFonts w:ascii="Times New Roman" w:eastAsia="Times New Roman" w:hAnsi="Times New Roman" w:cs="Times New Roman"/>
      <w:b/>
      <w:bCs/>
      <w:sz w:val="24"/>
      <w:szCs w:val="24"/>
    </w:rPr>
  </w:style>
  <w:style w:type="character" w:customStyle="1" w:styleId="articlepage-authorby">
    <w:name w:val="articlepage-authorby"/>
    <w:basedOn w:val="DefaultParagraphFont"/>
    <w:rsid w:val="00653174"/>
  </w:style>
  <w:style w:type="paragraph" w:styleId="NormalWeb">
    <w:name w:val="Normal (Web)"/>
    <w:basedOn w:val="Normal"/>
    <w:uiPriority w:val="99"/>
    <w:semiHidden/>
    <w:unhideWhenUsed/>
    <w:rsid w:val="0065317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53174"/>
    <w:rPr>
      <w:color w:val="0000FF"/>
      <w:u w:val="single"/>
    </w:rPr>
  </w:style>
  <w:style w:type="character" w:customStyle="1" w:styleId="teads-ui-components-credits-colored">
    <w:name w:val="teads-ui-components-credits-colored"/>
    <w:basedOn w:val="DefaultParagraphFont"/>
    <w:rsid w:val="00653174"/>
  </w:style>
  <w:style w:type="character" w:customStyle="1" w:styleId="sr-only">
    <w:name w:val="sr-only"/>
    <w:basedOn w:val="DefaultParagraphFont"/>
    <w:rsid w:val="006531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422500">
      <w:bodyDiv w:val="1"/>
      <w:marLeft w:val="0"/>
      <w:marRight w:val="0"/>
      <w:marTop w:val="0"/>
      <w:marBottom w:val="0"/>
      <w:divBdr>
        <w:top w:val="none" w:sz="0" w:space="0" w:color="auto"/>
        <w:left w:val="none" w:sz="0" w:space="0" w:color="auto"/>
        <w:bottom w:val="none" w:sz="0" w:space="0" w:color="auto"/>
        <w:right w:val="none" w:sz="0" w:space="0" w:color="auto"/>
      </w:divBdr>
      <w:divsChild>
        <w:div w:id="1611009552">
          <w:marLeft w:val="0"/>
          <w:marRight w:val="0"/>
          <w:marTop w:val="0"/>
          <w:marBottom w:val="0"/>
          <w:divBdr>
            <w:top w:val="none" w:sz="0" w:space="0" w:color="auto"/>
            <w:left w:val="none" w:sz="0" w:space="0" w:color="auto"/>
            <w:bottom w:val="none" w:sz="0" w:space="0" w:color="auto"/>
            <w:right w:val="none" w:sz="0" w:space="0" w:color="auto"/>
          </w:divBdr>
          <w:divsChild>
            <w:div w:id="381489719">
              <w:marLeft w:val="0"/>
              <w:marRight w:val="0"/>
              <w:marTop w:val="0"/>
              <w:marBottom w:val="0"/>
              <w:divBdr>
                <w:top w:val="none" w:sz="0" w:space="0" w:color="auto"/>
                <w:left w:val="none" w:sz="0" w:space="0" w:color="auto"/>
                <w:bottom w:val="none" w:sz="0" w:space="0" w:color="auto"/>
                <w:right w:val="none" w:sz="0" w:space="0" w:color="auto"/>
              </w:divBdr>
              <w:divsChild>
                <w:div w:id="176626520">
                  <w:marLeft w:val="0"/>
                  <w:marRight w:val="0"/>
                  <w:marTop w:val="0"/>
                  <w:marBottom w:val="0"/>
                  <w:divBdr>
                    <w:top w:val="none" w:sz="0" w:space="0" w:color="auto"/>
                    <w:left w:val="none" w:sz="0" w:space="0" w:color="auto"/>
                    <w:bottom w:val="none" w:sz="0" w:space="0" w:color="auto"/>
                    <w:right w:val="none" w:sz="0" w:space="0" w:color="auto"/>
                  </w:divBdr>
                  <w:divsChild>
                    <w:div w:id="1549218343">
                      <w:marLeft w:val="0"/>
                      <w:marRight w:val="0"/>
                      <w:marTop w:val="600"/>
                      <w:marBottom w:val="0"/>
                      <w:divBdr>
                        <w:top w:val="none" w:sz="0" w:space="0" w:color="auto"/>
                        <w:left w:val="none" w:sz="0" w:space="0" w:color="auto"/>
                        <w:bottom w:val="none" w:sz="0" w:space="0" w:color="auto"/>
                        <w:right w:val="none" w:sz="0" w:space="0" w:color="auto"/>
                      </w:divBdr>
                      <w:divsChild>
                        <w:div w:id="1038116911">
                          <w:marLeft w:val="0"/>
                          <w:marRight w:val="0"/>
                          <w:marTop w:val="0"/>
                          <w:marBottom w:val="0"/>
                          <w:divBdr>
                            <w:top w:val="none" w:sz="0" w:space="0" w:color="auto"/>
                            <w:left w:val="none" w:sz="0" w:space="0" w:color="auto"/>
                            <w:bottom w:val="none" w:sz="0" w:space="0" w:color="auto"/>
                            <w:right w:val="none" w:sz="0" w:space="0" w:color="auto"/>
                          </w:divBdr>
                          <w:divsChild>
                            <w:div w:id="73093190">
                              <w:marLeft w:val="0"/>
                              <w:marRight w:val="0"/>
                              <w:marTop w:val="0"/>
                              <w:marBottom w:val="300"/>
                              <w:divBdr>
                                <w:top w:val="none" w:sz="0" w:space="0" w:color="auto"/>
                                <w:left w:val="none" w:sz="0" w:space="0" w:color="auto"/>
                                <w:bottom w:val="none" w:sz="0" w:space="0" w:color="auto"/>
                                <w:right w:val="none" w:sz="0" w:space="0" w:color="auto"/>
                              </w:divBdr>
                              <w:divsChild>
                                <w:div w:id="1250583368">
                                  <w:marLeft w:val="0"/>
                                  <w:marRight w:val="150"/>
                                  <w:marTop w:val="0"/>
                                  <w:marBottom w:val="0"/>
                                  <w:divBdr>
                                    <w:top w:val="none" w:sz="0" w:space="0" w:color="auto"/>
                                    <w:left w:val="none" w:sz="0" w:space="0" w:color="auto"/>
                                    <w:bottom w:val="none" w:sz="0" w:space="0" w:color="auto"/>
                                    <w:right w:val="none" w:sz="0" w:space="0" w:color="auto"/>
                                  </w:divBdr>
                                </w:div>
                                <w:div w:id="1963531413">
                                  <w:marLeft w:val="0"/>
                                  <w:marRight w:val="75"/>
                                  <w:marTop w:val="0"/>
                                  <w:marBottom w:val="0"/>
                                  <w:divBdr>
                                    <w:top w:val="none" w:sz="0" w:space="0" w:color="auto"/>
                                    <w:left w:val="none" w:sz="0" w:space="0" w:color="auto"/>
                                    <w:bottom w:val="none" w:sz="0" w:space="0" w:color="auto"/>
                                    <w:right w:val="none" w:sz="0" w:space="0" w:color="auto"/>
                                  </w:divBdr>
                                  <w:divsChild>
                                    <w:div w:id="1422987194">
                                      <w:marLeft w:val="0"/>
                                      <w:marRight w:val="0"/>
                                      <w:marTop w:val="0"/>
                                      <w:marBottom w:val="0"/>
                                      <w:divBdr>
                                        <w:top w:val="none" w:sz="0" w:space="0" w:color="auto"/>
                                        <w:left w:val="none" w:sz="0" w:space="0" w:color="auto"/>
                                        <w:bottom w:val="none" w:sz="0" w:space="0" w:color="auto"/>
                                        <w:right w:val="none" w:sz="0" w:space="0" w:color="auto"/>
                                      </w:divBdr>
                                    </w:div>
                                    <w:div w:id="1718434099">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837692538">
                              <w:marLeft w:val="0"/>
                              <w:marRight w:val="0"/>
                              <w:marTop w:val="0"/>
                              <w:marBottom w:val="150"/>
                              <w:divBdr>
                                <w:top w:val="none" w:sz="0" w:space="0" w:color="auto"/>
                                <w:left w:val="none" w:sz="0" w:space="0" w:color="auto"/>
                                <w:bottom w:val="none" w:sz="0" w:space="0" w:color="auto"/>
                                <w:right w:val="none" w:sz="0" w:space="0" w:color="auto"/>
                              </w:divBdr>
                            </w:div>
                            <w:div w:id="1113600441">
                              <w:marLeft w:val="0"/>
                              <w:marRight w:val="0"/>
                              <w:marTop w:val="0"/>
                              <w:marBottom w:val="0"/>
                              <w:divBdr>
                                <w:top w:val="none" w:sz="0" w:space="0" w:color="auto"/>
                                <w:left w:val="none" w:sz="0" w:space="0" w:color="auto"/>
                                <w:bottom w:val="none" w:sz="0" w:space="0" w:color="auto"/>
                                <w:right w:val="none" w:sz="0" w:space="0" w:color="auto"/>
                              </w:divBdr>
                              <w:divsChild>
                                <w:div w:id="1294629771">
                                  <w:marLeft w:val="0"/>
                                  <w:marRight w:val="0"/>
                                  <w:marTop w:val="0"/>
                                  <w:marBottom w:val="0"/>
                                  <w:divBdr>
                                    <w:top w:val="none" w:sz="0" w:space="0" w:color="auto"/>
                                    <w:left w:val="none" w:sz="0" w:space="0" w:color="auto"/>
                                    <w:bottom w:val="none" w:sz="0" w:space="0" w:color="auto"/>
                                    <w:right w:val="none" w:sz="0" w:space="0" w:color="auto"/>
                                  </w:divBdr>
                                  <w:divsChild>
                                    <w:div w:id="664213724">
                                      <w:marLeft w:val="0"/>
                                      <w:marRight w:val="0"/>
                                      <w:marTop w:val="0"/>
                                      <w:marBottom w:val="0"/>
                                      <w:divBdr>
                                        <w:top w:val="none" w:sz="0" w:space="0" w:color="auto"/>
                                        <w:left w:val="none" w:sz="0" w:space="0" w:color="auto"/>
                                        <w:bottom w:val="none" w:sz="0" w:space="0" w:color="auto"/>
                                        <w:right w:val="none" w:sz="0" w:space="0" w:color="auto"/>
                                      </w:divBdr>
                                      <w:divsChild>
                                        <w:div w:id="1088186443">
                                          <w:marLeft w:val="0"/>
                                          <w:marRight w:val="0"/>
                                          <w:marTop w:val="0"/>
                                          <w:marBottom w:val="0"/>
                                          <w:divBdr>
                                            <w:top w:val="none" w:sz="0" w:space="0" w:color="auto"/>
                                            <w:left w:val="none" w:sz="0" w:space="0" w:color="auto"/>
                                            <w:bottom w:val="none" w:sz="0" w:space="0" w:color="auto"/>
                                            <w:right w:val="none" w:sz="0" w:space="0" w:color="auto"/>
                                          </w:divBdr>
                                          <w:divsChild>
                                            <w:div w:id="376324041">
                                              <w:marLeft w:val="0"/>
                                              <w:marRight w:val="0"/>
                                              <w:marTop w:val="0"/>
                                              <w:marBottom w:val="0"/>
                                              <w:divBdr>
                                                <w:top w:val="none" w:sz="0" w:space="0" w:color="auto"/>
                                                <w:left w:val="none" w:sz="0" w:space="0" w:color="auto"/>
                                                <w:bottom w:val="none" w:sz="0" w:space="0" w:color="auto"/>
                                                <w:right w:val="none" w:sz="0" w:space="0" w:color="auto"/>
                                              </w:divBdr>
                                              <w:divsChild>
                                                <w:div w:id="284389618">
                                                  <w:marLeft w:val="0"/>
                                                  <w:marRight w:val="0"/>
                                                  <w:marTop w:val="0"/>
                                                  <w:marBottom w:val="0"/>
                                                  <w:divBdr>
                                                    <w:top w:val="none" w:sz="0" w:space="0" w:color="auto"/>
                                                    <w:left w:val="none" w:sz="0" w:space="0" w:color="auto"/>
                                                    <w:bottom w:val="none" w:sz="0" w:space="0" w:color="auto"/>
                                                    <w:right w:val="none" w:sz="0" w:space="0" w:color="auto"/>
                                                  </w:divBdr>
                                                  <w:divsChild>
                                                    <w:div w:id="1607734279">
                                                      <w:marLeft w:val="0"/>
                                                      <w:marRight w:val="0"/>
                                                      <w:marTop w:val="0"/>
                                                      <w:marBottom w:val="0"/>
                                                      <w:divBdr>
                                                        <w:top w:val="none" w:sz="0" w:space="0" w:color="auto"/>
                                                        <w:left w:val="none" w:sz="0" w:space="0" w:color="auto"/>
                                                        <w:bottom w:val="none" w:sz="0" w:space="0" w:color="auto"/>
                                                        <w:right w:val="none" w:sz="0" w:space="0" w:color="auto"/>
                                                      </w:divBdr>
                                                    </w:div>
                                                    <w:div w:id="178488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440937">
                                              <w:marLeft w:val="0"/>
                                              <w:marRight w:val="0"/>
                                              <w:marTop w:val="0"/>
                                              <w:marBottom w:val="0"/>
                                              <w:divBdr>
                                                <w:top w:val="none" w:sz="0" w:space="0" w:color="auto"/>
                                                <w:left w:val="none" w:sz="0" w:space="0" w:color="auto"/>
                                                <w:bottom w:val="none" w:sz="0" w:space="0" w:color="auto"/>
                                                <w:right w:val="none" w:sz="0" w:space="0" w:color="auto"/>
                                              </w:divBdr>
                                              <w:divsChild>
                                                <w:div w:id="76557161">
                                                  <w:marLeft w:val="0"/>
                                                  <w:marRight w:val="0"/>
                                                  <w:marTop w:val="300"/>
                                                  <w:marBottom w:val="300"/>
                                                  <w:divBdr>
                                                    <w:top w:val="single" w:sz="6" w:space="4" w:color="D6D6D6"/>
                                                    <w:left w:val="single" w:sz="6" w:space="4" w:color="D6D6D6"/>
                                                    <w:bottom w:val="single" w:sz="6" w:space="4" w:color="D6D6D6"/>
                                                    <w:right w:val="single" w:sz="6" w:space="4" w:color="D6D6D6"/>
                                                  </w:divBdr>
                                                  <w:divsChild>
                                                    <w:div w:id="527379167">
                                                      <w:marLeft w:val="0"/>
                                                      <w:marRight w:val="0"/>
                                                      <w:marTop w:val="0"/>
                                                      <w:marBottom w:val="0"/>
                                                      <w:divBdr>
                                                        <w:top w:val="none" w:sz="0" w:space="0" w:color="auto"/>
                                                        <w:left w:val="none" w:sz="0" w:space="0" w:color="auto"/>
                                                        <w:bottom w:val="none" w:sz="0" w:space="0" w:color="auto"/>
                                                        <w:right w:val="none" w:sz="0" w:space="0" w:color="auto"/>
                                                      </w:divBdr>
                                                    </w:div>
                                                    <w:div w:id="263654644">
                                                      <w:marLeft w:val="0"/>
                                                      <w:marRight w:val="0"/>
                                                      <w:marTop w:val="0"/>
                                                      <w:marBottom w:val="0"/>
                                                      <w:divBdr>
                                                        <w:top w:val="none" w:sz="0" w:space="0" w:color="auto"/>
                                                        <w:left w:val="none" w:sz="0" w:space="0" w:color="auto"/>
                                                        <w:bottom w:val="none" w:sz="0" w:space="0" w:color="auto"/>
                                                        <w:right w:val="none" w:sz="0" w:space="0" w:color="auto"/>
                                                      </w:divBdr>
                                                      <w:divsChild>
                                                        <w:div w:id="789933053">
                                                          <w:marLeft w:val="0"/>
                                                          <w:marRight w:val="0"/>
                                                          <w:marTop w:val="0"/>
                                                          <w:marBottom w:val="0"/>
                                                          <w:divBdr>
                                                            <w:top w:val="none" w:sz="0" w:space="0" w:color="auto"/>
                                                            <w:left w:val="none" w:sz="0" w:space="0" w:color="auto"/>
                                                            <w:bottom w:val="none" w:sz="0" w:space="0" w:color="auto"/>
                                                            <w:right w:val="none" w:sz="0" w:space="0" w:color="auto"/>
                                                          </w:divBdr>
                                                        </w:div>
                                                        <w:div w:id="160249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7292038">
                              <w:marLeft w:val="0"/>
                              <w:marRight w:val="0"/>
                              <w:marTop w:val="0"/>
                              <w:marBottom w:val="0"/>
                              <w:divBdr>
                                <w:top w:val="none" w:sz="0" w:space="0" w:color="auto"/>
                                <w:left w:val="none" w:sz="0" w:space="0" w:color="auto"/>
                                <w:bottom w:val="none" w:sz="0" w:space="0" w:color="auto"/>
                                <w:right w:val="none" w:sz="0" w:space="0" w:color="auto"/>
                              </w:divBdr>
                              <w:divsChild>
                                <w:div w:id="539443279">
                                  <w:marLeft w:val="0"/>
                                  <w:marRight w:val="0"/>
                                  <w:marTop w:val="300"/>
                                  <w:marBottom w:val="0"/>
                                  <w:divBdr>
                                    <w:top w:val="none" w:sz="0" w:space="0" w:color="auto"/>
                                    <w:left w:val="none" w:sz="0" w:space="0" w:color="auto"/>
                                    <w:bottom w:val="none" w:sz="0" w:space="0" w:color="auto"/>
                                    <w:right w:val="none" w:sz="0" w:space="0" w:color="auto"/>
                                  </w:divBdr>
                                  <w:divsChild>
                                    <w:div w:id="391581928">
                                      <w:marLeft w:val="0"/>
                                      <w:marRight w:val="0"/>
                                      <w:marTop w:val="0"/>
                                      <w:marBottom w:val="0"/>
                                      <w:divBdr>
                                        <w:top w:val="none" w:sz="0" w:space="0" w:color="auto"/>
                                        <w:left w:val="none" w:sz="0" w:space="0" w:color="auto"/>
                                        <w:bottom w:val="none" w:sz="0" w:space="0" w:color="auto"/>
                                        <w:right w:val="none" w:sz="0" w:space="0" w:color="auto"/>
                                      </w:divBdr>
                                      <w:divsChild>
                                        <w:div w:id="435099774">
                                          <w:marLeft w:val="0"/>
                                          <w:marRight w:val="0"/>
                                          <w:marTop w:val="0"/>
                                          <w:marBottom w:val="150"/>
                                          <w:divBdr>
                                            <w:top w:val="none" w:sz="0" w:space="0" w:color="auto"/>
                                            <w:left w:val="none" w:sz="0" w:space="0" w:color="auto"/>
                                            <w:bottom w:val="none" w:sz="0" w:space="0" w:color="auto"/>
                                            <w:right w:val="none" w:sz="0" w:space="0" w:color="auto"/>
                                          </w:divBdr>
                                        </w:div>
                                        <w:div w:id="1061640416">
                                          <w:marLeft w:val="0"/>
                                          <w:marRight w:val="0"/>
                                          <w:marTop w:val="0"/>
                                          <w:marBottom w:val="300"/>
                                          <w:divBdr>
                                            <w:top w:val="none" w:sz="0" w:space="0" w:color="auto"/>
                                            <w:left w:val="none" w:sz="0" w:space="0" w:color="auto"/>
                                            <w:bottom w:val="none" w:sz="0" w:space="0" w:color="auto"/>
                                            <w:right w:val="none" w:sz="0" w:space="0" w:color="auto"/>
                                          </w:divBdr>
                                          <w:divsChild>
                                            <w:div w:id="1861617">
                                              <w:marLeft w:val="0"/>
                                              <w:marRight w:val="0"/>
                                              <w:marTop w:val="0"/>
                                              <w:marBottom w:val="0"/>
                                              <w:divBdr>
                                                <w:top w:val="none" w:sz="0" w:space="0" w:color="auto"/>
                                                <w:left w:val="none" w:sz="0" w:space="0" w:color="auto"/>
                                                <w:bottom w:val="none" w:sz="0" w:space="0" w:color="auto"/>
                                                <w:right w:val="none" w:sz="0" w:space="0" w:color="auto"/>
                                              </w:divBdr>
                                            </w:div>
                                          </w:divsChild>
                                        </w:div>
                                        <w:div w:id="1634746156">
                                          <w:marLeft w:val="0"/>
                                          <w:marRight w:val="0"/>
                                          <w:marTop w:val="150"/>
                                          <w:marBottom w:val="0"/>
                                          <w:divBdr>
                                            <w:top w:val="none" w:sz="0" w:space="0" w:color="auto"/>
                                            <w:left w:val="none" w:sz="0" w:space="0" w:color="auto"/>
                                            <w:bottom w:val="none" w:sz="0" w:space="0" w:color="auto"/>
                                            <w:right w:val="none" w:sz="0" w:space="0" w:color="auto"/>
                                          </w:divBdr>
                                          <w:divsChild>
                                            <w:div w:id="94341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512192">
                              <w:marLeft w:val="0"/>
                              <w:marRight w:val="0"/>
                              <w:marTop w:val="0"/>
                              <w:marBottom w:val="0"/>
                              <w:divBdr>
                                <w:top w:val="none" w:sz="0" w:space="0" w:color="auto"/>
                                <w:left w:val="none" w:sz="0" w:space="0" w:color="auto"/>
                                <w:bottom w:val="none" w:sz="0" w:space="0" w:color="auto"/>
                                <w:right w:val="none" w:sz="0" w:space="0" w:color="auto"/>
                              </w:divBdr>
                              <w:divsChild>
                                <w:div w:id="565993336">
                                  <w:marLeft w:val="0"/>
                                  <w:marRight w:val="0"/>
                                  <w:marTop w:val="0"/>
                                  <w:marBottom w:val="0"/>
                                  <w:divBdr>
                                    <w:top w:val="none" w:sz="0" w:space="0" w:color="auto"/>
                                    <w:left w:val="none" w:sz="0" w:space="0" w:color="auto"/>
                                    <w:bottom w:val="none" w:sz="0" w:space="0" w:color="auto"/>
                                    <w:right w:val="none" w:sz="0" w:space="0" w:color="auto"/>
                                  </w:divBdr>
                                  <w:divsChild>
                                    <w:div w:id="319697594">
                                      <w:marLeft w:val="0"/>
                                      <w:marRight w:val="0"/>
                                      <w:marTop w:val="0"/>
                                      <w:marBottom w:val="0"/>
                                      <w:divBdr>
                                        <w:top w:val="none" w:sz="0" w:space="0" w:color="auto"/>
                                        <w:left w:val="none" w:sz="0" w:space="0" w:color="auto"/>
                                        <w:bottom w:val="none" w:sz="0" w:space="0" w:color="auto"/>
                                        <w:right w:val="none" w:sz="0" w:space="0" w:color="auto"/>
                                      </w:divBdr>
                                      <w:divsChild>
                                        <w:div w:id="1685671627">
                                          <w:marLeft w:val="0"/>
                                          <w:marRight w:val="0"/>
                                          <w:marTop w:val="0"/>
                                          <w:marBottom w:val="0"/>
                                          <w:divBdr>
                                            <w:top w:val="none" w:sz="0" w:space="0" w:color="auto"/>
                                            <w:left w:val="none" w:sz="0" w:space="0" w:color="auto"/>
                                            <w:bottom w:val="none" w:sz="0" w:space="0" w:color="auto"/>
                                            <w:right w:val="none" w:sz="0" w:space="0" w:color="auto"/>
                                          </w:divBdr>
                                          <w:divsChild>
                                            <w:div w:id="278419628">
                                              <w:marLeft w:val="0"/>
                                              <w:marRight w:val="0"/>
                                              <w:marTop w:val="0"/>
                                              <w:marBottom w:val="0"/>
                                              <w:divBdr>
                                                <w:top w:val="none" w:sz="0" w:space="0" w:color="auto"/>
                                                <w:left w:val="none" w:sz="0" w:space="0" w:color="auto"/>
                                                <w:bottom w:val="none" w:sz="0" w:space="0" w:color="auto"/>
                                                <w:right w:val="none" w:sz="0" w:space="0" w:color="auto"/>
                                              </w:divBdr>
                                              <w:divsChild>
                                                <w:div w:id="23462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925442">
                                          <w:marLeft w:val="0"/>
                                          <w:marRight w:val="0"/>
                                          <w:marTop w:val="0"/>
                                          <w:marBottom w:val="0"/>
                                          <w:divBdr>
                                            <w:top w:val="none" w:sz="0" w:space="0" w:color="auto"/>
                                            <w:left w:val="none" w:sz="0" w:space="0" w:color="auto"/>
                                            <w:bottom w:val="none" w:sz="0" w:space="0" w:color="auto"/>
                                            <w:right w:val="none" w:sz="0" w:space="0" w:color="auto"/>
                                          </w:divBdr>
                                          <w:divsChild>
                                            <w:div w:id="1688018775">
                                              <w:marLeft w:val="0"/>
                                              <w:marRight w:val="0"/>
                                              <w:marTop w:val="0"/>
                                              <w:marBottom w:val="0"/>
                                              <w:divBdr>
                                                <w:top w:val="none" w:sz="0" w:space="0" w:color="auto"/>
                                                <w:left w:val="none" w:sz="0" w:space="0" w:color="auto"/>
                                                <w:bottom w:val="none" w:sz="0" w:space="0" w:color="auto"/>
                                                <w:right w:val="none" w:sz="0" w:space="0" w:color="auto"/>
                                              </w:divBdr>
                                              <w:divsChild>
                                                <w:div w:id="708142386">
                                                  <w:marLeft w:val="0"/>
                                                  <w:marRight w:val="0"/>
                                                  <w:marTop w:val="0"/>
                                                  <w:marBottom w:val="0"/>
                                                  <w:divBdr>
                                                    <w:top w:val="none" w:sz="0" w:space="0" w:color="auto"/>
                                                    <w:left w:val="none" w:sz="0" w:space="0" w:color="auto"/>
                                                    <w:bottom w:val="none" w:sz="0" w:space="0" w:color="auto"/>
                                                    <w:right w:val="none" w:sz="0" w:space="0" w:color="auto"/>
                                                  </w:divBdr>
                                                  <w:divsChild>
                                                    <w:div w:id="738866831">
                                                      <w:marLeft w:val="0"/>
                                                      <w:marRight w:val="0"/>
                                                      <w:marTop w:val="0"/>
                                                      <w:marBottom w:val="0"/>
                                                      <w:divBdr>
                                                        <w:top w:val="none" w:sz="0" w:space="0" w:color="auto"/>
                                                        <w:left w:val="none" w:sz="0" w:space="0" w:color="auto"/>
                                                        <w:bottom w:val="none" w:sz="0" w:space="0" w:color="auto"/>
                                                        <w:right w:val="none" w:sz="0" w:space="0" w:color="auto"/>
                                                      </w:divBdr>
                                                      <w:divsChild>
                                                        <w:div w:id="2095349643">
                                                          <w:marLeft w:val="75"/>
                                                          <w:marRight w:val="75"/>
                                                          <w:marTop w:val="75"/>
                                                          <w:marBottom w:val="75"/>
                                                          <w:divBdr>
                                                            <w:top w:val="none" w:sz="0" w:space="0" w:color="auto"/>
                                                            <w:left w:val="none" w:sz="0" w:space="0" w:color="auto"/>
                                                            <w:bottom w:val="none" w:sz="0" w:space="0" w:color="auto"/>
                                                            <w:right w:val="none" w:sz="0" w:space="0" w:color="auto"/>
                                                          </w:divBdr>
                                                          <w:divsChild>
                                                            <w:div w:id="520049925">
                                                              <w:marLeft w:val="0"/>
                                                              <w:marRight w:val="0"/>
                                                              <w:marTop w:val="0"/>
                                                              <w:marBottom w:val="0"/>
                                                              <w:divBdr>
                                                                <w:top w:val="none" w:sz="0" w:space="0" w:color="auto"/>
                                                                <w:left w:val="none" w:sz="0" w:space="0" w:color="auto"/>
                                                                <w:bottom w:val="none" w:sz="0" w:space="0" w:color="auto"/>
                                                                <w:right w:val="none" w:sz="0" w:space="0" w:color="auto"/>
                                                              </w:divBdr>
                                                            </w:div>
                                                            <w:div w:id="1483428322">
                                                              <w:marLeft w:val="0"/>
                                                              <w:marRight w:val="0"/>
                                                              <w:marTop w:val="0"/>
                                                              <w:marBottom w:val="0"/>
                                                              <w:divBdr>
                                                                <w:top w:val="none" w:sz="0" w:space="0" w:color="auto"/>
                                                                <w:left w:val="none" w:sz="0" w:space="0" w:color="auto"/>
                                                                <w:bottom w:val="none" w:sz="0" w:space="0" w:color="auto"/>
                                                                <w:right w:val="none" w:sz="0" w:space="0" w:color="auto"/>
                                                              </w:divBdr>
                                                              <w:divsChild>
                                                                <w:div w:id="1268198669">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248811256">
                                                  <w:marLeft w:val="0"/>
                                                  <w:marRight w:val="0"/>
                                                  <w:marTop w:val="0"/>
                                                  <w:marBottom w:val="0"/>
                                                  <w:divBdr>
                                                    <w:top w:val="none" w:sz="0" w:space="0" w:color="auto"/>
                                                    <w:left w:val="none" w:sz="0" w:space="0" w:color="auto"/>
                                                    <w:bottom w:val="none" w:sz="0" w:space="0" w:color="auto"/>
                                                    <w:right w:val="none" w:sz="0" w:space="0" w:color="auto"/>
                                                  </w:divBdr>
                                                  <w:divsChild>
                                                    <w:div w:id="1671642725">
                                                      <w:marLeft w:val="0"/>
                                                      <w:marRight w:val="0"/>
                                                      <w:marTop w:val="0"/>
                                                      <w:marBottom w:val="0"/>
                                                      <w:divBdr>
                                                        <w:top w:val="none" w:sz="0" w:space="0" w:color="auto"/>
                                                        <w:left w:val="none" w:sz="0" w:space="0" w:color="auto"/>
                                                        <w:bottom w:val="none" w:sz="0" w:space="0" w:color="auto"/>
                                                        <w:right w:val="none" w:sz="0" w:space="0" w:color="auto"/>
                                                      </w:divBdr>
                                                      <w:divsChild>
                                                        <w:div w:id="1465924101">
                                                          <w:marLeft w:val="75"/>
                                                          <w:marRight w:val="75"/>
                                                          <w:marTop w:val="75"/>
                                                          <w:marBottom w:val="75"/>
                                                          <w:divBdr>
                                                            <w:top w:val="none" w:sz="0" w:space="0" w:color="auto"/>
                                                            <w:left w:val="none" w:sz="0" w:space="0" w:color="auto"/>
                                                            <w:bottom w:val="none" w:sz="0" w:space="0" w:color="auto"/>
                                                            <w:right w:val="none" w:sz="0" w:space="0" w:color="auto"/>
                                                          </w:divBdr>
                                                          <w:divsChild>
                                                            <w:div w:id="1179546004">
                                                              <w:marLeft w:val="0"/>
                                                              <w:marRight w:val="0"/>
                                                              <w:marTop w:val="0"/>
                                                              <w:marBottom w:val="0"/>
                                                              <w:divBdr>
                                                                <w:top w:val="none" w:sz="0" w:space="0" w:color="auto"/>
                                                                <w:left w:val="none" w:sz="0" w:space="0" w:color="auto"/>
                                                                <w:bottom w:val="none" w:sz="0" w:space="0" w:color="auto"/>
                                                                <w:right w:val="none" w:sz="0" w:space="0" w:color="auto"/>
                                                              </w:divBdr>
                                                            </w:div>
                                                            <w:div w:id="1419792068">
                                                              <w:marLeft w:val="0"/>
                                                              <w:marRight w:val="0"/>
                                                              <w:marTop w:val="0"/>
                                                              <w:marBottom w:val="0"/>
                                                              <w:divBdr>
                                                                <w:top w:val="none" w:sz="0" w:space="0" w:color="auto"/>
                                                                <w:left w:val="none" w:sz="0" w:space="0" w:color="auto"/>
                                                                <w:bottom w:val="none" w:sz="0" w:space="0" w:color="auto"/>
                                                                <w:right w:val="none" w:sz="0" w:space="0" w:color="auto"/>
                                                              </w:divBdr>
                                                              <w:divsChild>
                                                                <w:div w:id="85716187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57360417">
                                                  <w:marLeft w:val="0"/>
                                                  <w:marRight w:val="0"/>
                                                  <w:marTop w:val="0"/>
                                                  <w:marBottom w:val="0"/>
                                                  <w:divBdr>
                                                    <w:top w:val="none" w:sz="0" w:space="0" w:color="auto"/>
                                                    <w:left w:val="none" w:sz="0" w:space="0" w:color="auto"/>
                                                    <w:bottom w:val="none" w:sz="0" w:space="0" w:color="auto"/>
                                                    <w:right w:val="none" w:sz="0" w:space="0" w:color="auto"/>
                                                  </w:divBdr>
                                                  <w:divsChild>
                                                    <w:div w:id="1312103780">
                                                      <w:marLeft w:val="0"/>
                                                      <w:marRight w:val="0"/>
                                                      <w:marTop w:val="0"/>
                                                      <w:marBottom w:val="0"/>
                                                      <w:divBdr>
                                                        <w:top w:val="none" w:sz="0" w:space="0" w:color="auto"/>
                                                        <w:left w:val="none" w:sz="0" w:space="0" w:color="auto"/>
                                                        <w:bottom w:val="none" w:sz="0" w:space="0" w:color="auto"/>
                                                        <w:right w:val="none" w:sz="0" w:space="0" w:color="auto"/>
                                                      </w:divBdr>
                                                      <w:divsChild>
                                                        <w:div w:id="517354668">
                                                          <w:marLeft w:val="75"/>
                                                          <w:marRight w:val="75"/>
                                                          <w:marTop w:val="75"/>
                                                          <w:marBottom w:val="75"/>
                                                          <w:divBdr>
                                                            <w:top w:val="none" w:sz="0" w:space="0" w:color="auto"/>
                                                            <w:left w:val="none" w:sz="0" w:space="0" w:color="auto"/>
                                                            <w:bottom w:val="none" w:sz="0" w:space="0" w:color="auto"/>
                                                            <w:right w:val="none" w:sz="0" w:space="0" w:color="auto"/>
                                                          </w:divBdr>
                                                          <w:divsChild>
                                                            <w:div w:id="320350324">
                                                              <w:marLeft w:val="0"/>
                                                              <w:marRight w:val="0"/>
                                                              <w:marTop w:val="0"/>
                                                              <w:marBottom w:val="0"/>
                                                              <w:divBdr>
                                                                <w:top w:val="none" w:sz="0" w:space="0" w:color="auto"/>
                                                                <w:left w:val="none" w:sz="0" w:space="0" w:color="auto"/>
                                                                <w:bottom w:val="none" w:sz="0" w:space="0" w:color="auto"/>
                                                                <w:right w:val="none" w:sz="0" w:space="0" w:color="auto"/>
                                                              </w:divBdr>
                                                            </w:div>
                                                            <w:div w:id="129062081">
                                                              <w:marLeft w:val="0"/>
                                                              <w:marRight w:val="0"/>
                                                              <w:marTop w:val="0"/>
                                                              <w:marBottom w:val="0"/>
                                                              <w:divBdr>
                                                                <w:top w:val="none" w:sz="0" w:space="0" w:color="auto"/>
                                                                <w:left w:val="none" w:sz="0" w:space="0" w:color="auto"/>
                                                                <w:bottom w:val="none" w:sz="0" w:space="0" w:color="auto"/>
                                                                <w:right w:val="none" w:sz="0" w:space="0" w:color="auto"/>
                                                              </w:divBdr>
                                                              <w:divsChild>
                                                                <w:div w:id="1859389234">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449809393">
                                                  <w:marLeft w:val="0"/>
                                                  <w:marRight w:val="0"/>
                                                  <w:marTop w:val="0"/>
                                                  <w:marBottom w:val="0"/>
                                                  <w:divBdr>
                                                    <w:top w:val="none" w:sz="0" w:space="0" w:color="auto"/>
                                                    <w:left w:val="none" w:sz="0" w:space="0" w:color="auto"/>
                                                    <w:bottom w:val="none" w:sz="0" w:space="0" w:color="auto"/>
                                                    <w:right w:val="none" w:sz="0" w:space="0" w:color="auto"/>
                                                  </w:divBdr>
                                                  <w:divsChild>
                                                    <w:div w:id="1097019961">
                                                      <w:marLeft w:val="0"/>
                                                      <w:marRight w:val="0"/>
                                                      <w:marTop w:val="0"/>
                                                      <w:marBottom w:val="0"/>
                                                      <w:divBdr>
                                                        <w:top w:val="none" w:sz="0" w:space="0" w:color="auto"/>
                                                        <w:left w:val="none" w:sz="0" w:space="0" w:color="auto"/>
                                                        <w:bottom w:val="none" w:sz="0" w:space="0" w:color="auto"/>
                                                        <w:right w:val="none" w:sz="0" w:space="0" w:color="auto"/>
                                                      </w:divBdr>
                                                      <w:divsChild>
                                                        <w:div w:id="2127700622">
                                                          <w:marLeft w:val="75"/>
                                                          <w:marRight w:val="75"/>
                                                          <w:marTop w:val="75"/>
                                                          <w:marBottom w:val="75"/>
                                                          <w:divBdr>
                                                            <w:top w:val="none" w:sz="0" w:space="0" w:color="auto"/>
                                                            <w:left w:val="none" w:sz="0" w:space="0" w:color="auto"/>
                                                            <w:bottom w:val="none" w:sz="0" w:space="0" w:color="auto"/>
                                                            <w:right w:val="none" w:sz="0" w:space="0" w:color="auto"/>
                                                          </w:divBdr>
                                                          <w:divsChild>
                                                            <w:div w:id="829250461">
                                                              <w:marLeft w:val="0"/>
                                                              <w:marRight w:val="0"/>
                                                              <w:marTop w:val="0"/>
                                                              <w:marBottom w:val="0"/>
                                                              <w:divBdr>
                                                                <w:top w:val="none" w:sz="0" w:space="0" w:color="auto"/>
                                                                <w:left w:val="none" w:sz="0" w:space="0" w:color="auto"/>
                                                                <w:bottom w:val="none" w:sz="0" w:space="0" w:color="auto"/>
                                                                <w:right w:val="none" w:sz="0" w:space="0" w:color="auto"/>
                                                              </w:divBdr>
                                                            </w:div>
                                                            <w:div w:id="1766605698">
                                                              <w:marLeft w:val="0"/>
                                                              <w:marRight w:val="0"/>
                                                              <w:marTop w:val="0"/>
                                                              <w:marBottom w:val="0"/>
                                                              <w:divBdr>
                                                                <w:top w:val="none" w:sz="0" w:space="0" w:color="auto"/>
                                                                <w:left w:val="none" w:sz="0" w:space="0" w:color="auto"/>
                                                                <w:bottom w:val="none" w:sz="0" w:space="0" w:color="auto"/>
                                                                <w:right w:val="none" w:sz="0" w:space="0" w:color="auto"/>
                                                              </w:divBdr>
                                                              <w:divsChild>
                                                                <w:div w:id="95375023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537959589">
                                                  <w:marLeft w:val="0"/>
                                                  <w:marRight w:val="0"/>
                                                  <w:marTop w:val="0"/>
                                                  <w:marBottom w:val="0"/>
                                                  <w:divBdr>
                                                    <w:top w:val="none" w:sz="0" w:space="0" w:color="auto"/>
                                                    <w:left w:val="none" w:sz="0" w:space="0" w:color="auto"/>
                                                    <w:bottom w:val="none" w:sz="0" w:space="0" w:color="auto"/>
                                                    <w:right w:val="none" w:sz="0" w:space="0" w:color="auto"/>
                                                  </w:divBdr>
                                                  <w:divsChild>
                                                    <w:div w:id="1651985486">
                                                      <w:marLeft w:val="0"/>
                                                      <w:marRight w:val="0"/>
                                                      <w:marTop w:val="0"/>
                                                      <w:marBottom w:val="0"/>
                                                      <w:divBdr>
                                                        <w:top w:val="none" w:sz="0" w:space="0" w:color="auto"/>
                                                        <w:left w:val="none" w:sz="0" w:space="0" w:color="auto"/>
                                                        <w:bottom w:val="none" w:sz="0" w:space="0" w:color="auto"/>
                                                        <w:right w:val="none" w:sz="0" w:space="0" w:color="auto"/>
                                                      </w:divBdr>
                                                      <w:divsChild>
                                                        <w:div w:id="1020661860">
                                                          <w:marLeft w:val="75"/>
                                                          <w:marRight w:val="75"/>
                                                          <w:marTop w:val="75"/>
                                                          <w:marBottom w:val="75"/>
                                                          <w:divBdr>
                                                            <w:top w:val="none" w:sz="0" w:space="0" w:color="auto"/>
                                                            <w:left w:val="none" w:sz="0" w:space="0" w:color="auto"/>
                                                            <w:bottom w:val="none" w:sz="0" w:space="0" w:color="auto"/>
                                                            <w:right w:val="none" w:sz="0" w:space="0" w:color="auto"/>
                                                          </w:divBdr>
                                                          <w:divsChild>
                                                            <w:div w:id="1586257591">
                                                              <w:marLeft w:val="0"/>
                                                              <w:marRight w:val="0"/>
                                                              <w:marTop w:val="0"/>
                                                              <w:marBottom w:val="0"/>
                                                              <w:divBdr>
                                                                <w:top w:val="none" w:sz="0" w:space="0" w:color="auto"/>
                                                                <w:left w:val="none" w:sz="0" w:space="0" w:color="auto"/>
                                                                <w:bottom w:val="none" w:sz="0" w:space="0" w:color="auto"/>
                                                                <w:right w:val="none" w:sz="0" w:space="0" w:color="auto"/>
                                                              </w:divBdr>
                                                            </w:div>
                                                            <w:div w:id="2028872484">
                                                              <w:marLeft w:val="0"/>
                                                              <w:marRight w:val="0"/>
                                                              <w:marTop w:val="0"/>
                                                              <w:marBottom w:val="0"/>
                                                              <w:divBdr>
                                                                <w:top w:val="none" w:sz="0" w:space="0" w:color="auto"/>
                                                                <w:left w:val="none" w:sz="0" w:space="0" w:color="auto"/>
                                                                <w:bottom w:val="none" w:sz="0" w:space="0" w:color="auto"/>
                                                                <w:right w:val="none" w:sz="0" w:space="0" w:color="auto"/>
                                                              </w:divBdr>
                                                              <w:divsChild>
                                                                <w:div w:id="200816877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884712363">
                                                  <w:marLeft w:val="0"/>
                                                  <w:marRight w:val="0"/>
                                                  <w:marTop w:val="0"/>
                                                  <w:marBottom w:val="0"/>
                                                  <w:divBdr>
                                                    <w:top w:val="none" w:sz="0" w:space="0" w:color="auto"/>
                                                    <w:left w:val="none" w:sz="0" w:space="0" w:color="auto"/>
                                                    <w:bottom w:val="none" w:sz="0" w:space="0" w:color="auto"/>
                                                    <w:right w:val="none" w:sz="0" w:space="0" w:color="auto"/>
                                                  </w:divBdr>
                                                  <w:divsChild>
                                                    <w:div w:id="1439567065">
                                                      <w:marLeft w:val="0"/>
                                                      <w:marRight w:val="0"/>
                                                      <w:marTop w:val="0"/>
                                                      <w:marBottom w:val="0"/>
                                                      <w:divBdr>
                                                        <w:top w:val="none" w:sz="0" w:space="0" w:color="auto"/>
                                                        <w:left w:val="none" w:sz="0" w:space="0" w:color="auto"/>
                                                        <w:bottom w:val="none" w:sz="0" w:space="0" w:color="auto"/>
                                                        <w:right w:val="none" w:sz="0" w:space="0" w:color="auto"/>
                                                      </w:divBdr>
                                                      <w:divsChild>
                                                        <w:div w:id="296643764">
                                                          <w:marLeft w:val="75"/>
                                                          <w:marRight w:val="75"/>
                                                          <w:marTop w:val="75"/>
                                                          <w:marBottom w:val="75"/>
                                                          <w:divBdr>
                                                            <w:top w:val="none" w:sz="0" w:space="0" w:color="auto"/>
                                                            <w:left w:val="none" w:sz="0" w:space="0" w:color="auto"/>
                                                            <w:bottom w:val="none" w:sz="0" w:space="0" w:color="auto"/>
                                                            <w:right w:val="none" w:sz="0" w:space="0" w:color="auto"/>
                                                          </w:divBdr>
                                                          <w:divsChild>
                                                            <w:div w:id="1005670940">
                                                              <w:marLeft w:val="0"/>
                                                              <w:marRight w:val="0"/>
                                                              <w:marTop w:val="0"/>
                                                              <w:marBottom w:val="0"/>
                                                              <w:divBdr>
                                                                <w:top w:val="none" w:sz="0" w:space="0" w:color="auto"/>
                                                                <w:left w:val="none" w:sz="0" w:space="0" w:color="auto"/>
                                                                <w:bottom w:val="none" w:sz="0" w:space="0" w:color="auto"/>
                                                                <w:right w:val="none" w:sz="0" w:space="0" w:color="auto"/>
                                                              </w:divBdr>
                                                            </w:div>
                                                            <w:div w:id="122777588">
                                                              <w:marLeft w:val="0"/>
                                                              <w:marRight w:val="0"/>
                                                              <w:marTop w:val="0"/>
                                                              <w:marBottom w:val="0"/>
                                                              <w:divBdr>
                                                                <w:top w:val="none" w:sz="0" w:space="0" w:color="auto"/>
                                                                <w:left w:val="none" w:sz="0" w:space="0" w:color="auto"/>
                                                                <w:bottom w:val="none" w:sz="0" w:space="0" w:color="auto"/>
                                                                <w:right w:val="none" w:sz="0" w:space="0" w:color="auto"/>
                                                              </w:divBdr>
                                                              <w:divsChild>
                                                                <w:div w:id="1781994831">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7037749">
                          <w:marLeft w:val="0"/>
                          <w:marRight w:val="0"/>
                          <w:marTop w:val="0"/>
                          <w:marBottom w:val="75"/>
                          <w:divBdr>
                            <w:top w:val="none" w:sz="0" w:space="0" w:color="auto"/>
                            <w:left w:val="none" w:sz="0" w:space="0" w:color="auto"/>
                            <w:bottom w:val="none" w:sz="0" w:space="0" w:color="auto"/>
                            <w:right w:val="none" w:sz="0" w:space="0" w:color="auto"/>
                          </w:divBdr>
                        </w:div>
                        <w:div w:id="281882197">
                          <w:marLeft w:val="0"/>
                          <w:marRight w:val="0"/>
                          <w:marTop w:val="0"/>
                          <w:marBottom w:val="0"/>
                          <w:divBdr>
                            <w:top w:val="none" w:sz="0" w:space="0" w:color="auto"/>
                            <w:left w:val="none" w:sz="0" w:space="0" w:color="auto"/>
                            <w:bottom w:val="none" w:sz="0" w:space="0" w:color="auto"/>
                            <w:right w:val="none" w:sz="0" w:space="0" w:color="auto"/>
                          </w:divBdr>
                          <w:divsChild>
                            <w:div w:id="1829516699">
                              <w:marLeft w:val="0"/>
                              <w:marRight w:val="0"/>
                              <w:marTop w:val="0"/>
                              <w:marBottom w:val="300"/>
                              <w:divBdr>
                                <w:top w:val="none" w:sz="0" w:space="0" w:color="auto"/>
                                <w:left w:val="none" w:sz="0" w:space="0" w:color="auto"/>
                                <w:bottom w:val="none" w:sz="0" w:space="0" w:color="auto"/>
                                <w:right w:val="none" w:sz="0" w:space="0" w:color="auto"/>
                              </w:divBdr>
                              <w:divsChild>
                                <w:div w:id="1009866884">
                                  <w:marLeft w:val="0"/>
                                  <w:marRight w:val="0"/>
                                  <w:marTop w:val="0"/>
                                  <w:marBottom w:val="0"/>
                                  <w:divBdr>
                                    <w:top w:val="none" w:sz="0" w:space="0" w:color="auto"/>
                                    <w:left w:val="none" w:sz="0" w:space="0" w:color="auto"/>
                                    <w:bottom w:val="none" w:sz="0" w:space="0" w:color="auto"/>
                                    <w:right w:val="none" w:sz="0" w:space="0" w:color="auto"/>
                                  </w:divBdr>
                                </w:div>
                              </w:divsChild>
                            </w:div>
                            <w:div w:id="2058311790">
                              <w:marLeft w:val="0"/>
                              <w:marRight w:val="0"/>
                              <w:marTop w:val="0"/>
                              <w:marBottom w:val="0"/>
                              <w:divBdr>
                                <w:top w:val="none" w:sz="0" w:space="0" w:color="auto"/>
                                <w:left w:val="none" w:sz="0" w:space="0" w:color="auto"/>
                                <w:bottom w:val="none" w:sz="0" w:space="0" w:color="auto"/>
                                <w:right w:val="none" w:sz="0" w:space="0" w:color="auto"/>
                              </w:divBdr>
                              <w:divsChild>
                                <w:div w:id="1204752648">
                                  <w:marLeft w:val="0"/>
                                  <w:marRight w:val="0"/>
                                  <w:marTop w:val="0"/>
                                  <w:marBottom w:val="0"/>
                                  <w:divBdr>
                                    <w:top w:val="none" w:sz="0" w:space="0" w:color="auto"/>
                                    <w:left w:val="none" w:sz="0" w:space="0" w:color="auto"/>
                                    <w:bottom w:val="none" w:sz="0" w:space="0" w:color="auto"/>
                                    <w:right w:val="none" w:sz="0" w:space="0" w:color="auto"/>
                                  </w:divBdr>
                                  <w:divsChild>
                                    <w:div w:id="952859171">
                                      <w:marLeft w:val="0"/>
                                      <w:marRight w:val="0"/>
                                      <w:marTop w:val="0"/>
                                      <w:marBottom w:val="0"/>
                                      <w:divBdr>
                                        <w:top w:val="none" w:sz="0" w:space="0" w:color="auto"/>
                                        <w:left w:val="none" w:sz="0" w:space="0" w:color="auto"/>
                                        <w:bottom w:val="none" w:sz="0" w:space="0" w:color="auto"/>
                                        <w:right w:val="none" w:sz="0" w:space="0" w:color="auto"/>
                                      </w:divBdr>
                                      <w:divsChild>
                                        <w:div w:id="98698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021906">
                              <w:marLeft w:val="0"/>
                              <w:marRight w:val="0"/>
                              <w:marTop w:val="0"/>
                              <w:marBottom w:val="0"/>
                              <w:divBdr>
                                <w:top w:val="none" w:sz="0" w:space="0" w:color="auto"/>
                                <w:left w:val="none" w:sz="0" w:space="0" w:color="auto"/>
                                <w:bottom w:val="none" w:sz="0" w:space="0" w:color="auto"/>
                                <w:right w:val="none" w:sz="0" w:space="0" w:color="auto"/>
                              </w:divBdr>
                              <w:divsChild>
                                <w:div w:id="169761155">
                                  <w:marLeft w:val="0"/>
                                  <w:marRight w:val="0"/>
                                  <w:marTop w:val="0"/>
                                  <w:marBottom w:val="0"/>
                                  <w:divBdr>
                                    <w:top w:val="none" w:sz="0" w:space="0" w:color="auto"/>
                                    <w:left w:val="none" w:sz="0" w:space="0" w:color="auto"/>
                                    <w:bottom w:val="none" w:sz="0" w:space="0" w:color="auto"/>
                                    <w:right w:val="none" w:sz="0" w:space="0" w:color="auto"/>
                                  </w:divBdr>
                                  <w:divsChild>
                                    <w:div w:id="2033265791">
                                      <w:marLeft w:val="0"/>
                                      <w:marRight w:val="0"/>
                                      <w:marTop w:val="0"/>
                                      <w:marBottom w:val="0"/>
                                      <w:divBdr>
                                        <w:top w:val="none" w:sz="0" w:space="0" w:color="auto"/>
                                        <w:left w:val="none" w:sz="0" w:space="0" w:color="auto"/>
                                        <w:bottom w:val="none" w:sz="0" w:space="0" w:color="auto"/>
                                        <w:right w:val="none" w:sz="0" w:space="0" w:color="auto"/>
                                      </w:divBdr>
                                      <w:divsChild>
                                        <w:div w:id="45568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811443">
                              <w:marLeft w:val="0"/>
                              <w:marRight w:val="0"/>
                              <w:marTop w:val="0"/>
                              <w:marBottom w:val="0"/>
                              <w:divBdr>
                                <w:top w:val="none" w:sz="0" w:space="0" w:color="auto"/>
                                <w:left w:val="none" w:sz="0" w:space="0" w:color="auto"/>
                                <w:bottom w:val="none" w:sz="0" w:space="0" w:color="auto"/>
                                <w:right w:val="none" w:sz="0" w:space="0" w:color="auto"/>
                              </w:divBdr>
                              <w:divsChild>
                                <w:div w:id="978614563">
                                  <w:marLeft w:val="0"/>
                                  <w:marRight w:val="0"/>
                                  <w:marTop w:val="0"/>
                                  <w:marBottom w:val="0"/>
                                  <w:divBdr>
                                    <w:top w:val="none" w:sz="0" w:space="0" w:color="auto"/>
                                    <w:left w:val="none" w:sz="0" w:space="0" w:color="auto"/>
                                    <w:bottom w:val="none" w:sz="0" w:space="0" w:color="auto"/>
                                    <w:right w:val="none" w:sz="0" w:space="0" w:color="auto"/>
                                  </w:divBdr>
                                  <w:divsChild>
                                    <w:div w:id="873925724">
                                      <w:marLeft w:val="0"/>
                                      <w:marRight w:val="0"/>
                                      <w:marTop w:val="0"/>
                                      <w:marBottom w:val="0"/>
                                      <w:divBdr>
                                        <w:top w:val="none" w:sz="0" w:space="0" w:color="auto"/>
                                        <w:left w:val="none" w:sz="0" w:space="0" w:color="auto"/>
                                        <w:bottom w:val="none" w:sz="0" w:space="0" w:color="auto"/>
                                        <w:right w:val="none" w:sz="0" w:space="0" w:color="auto"/>
                                      </w:divBdr>
                                      <w:divsChild>
                                        <w:div w:id="165421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837642">
                              <w:marLeft w:val="0"/>
                              <w:marRight w:val="0"/>
                              <w:marTop w:val="0"/>
                              <w:marBottom w:val="0"/>
                              <w:divBdr>
                                <w:top w:val="none" w:sz="0" w:space="0" w:color="auto"/>
                                <w:left w:val="none" w:sz="0" w:space="0" w:color="auto"/>
                                <w:bottom w:val="none" w:sz="0" w:space="0" w:color="auto"/>
                                <w:right w:val="none" w:sz="0" w:space="0" w:color="auto"/>
                              </w:divBdr>
                              <w:divsChild>
                                <w:div w:id="485632848">
                                  <w:marLeft w:val="0"/>
                                  <w:marRight w:val="0"/>
                                  <w:marTop w:val="0"/>
                                  <w:marBottom w:val="0"/>
                                  <w:divBdr>
                                    <w:top w:val="none" w:sz="0" w:space="0" w:color="auto"/>
                                    <w:left w:val="none" w:sz="0" w:space="0" w:color="auto"/>
                                    <w:bottom w:val="none" w:sz="0" w:space="0" w:color="auto"/>
                                    <w:right w:val="none" w:sz="0" w:space="0" w:color="auto"/>
                                  </w:divBdr>
                                  <w:divsChild>
                                    <w:div w:id="381682118">
                                      <w:marLeft w:val="0"/>
                                      <w:marRight w:val="0"/>
                                      <w:marTop w:val="0"/>
                                      <w:marBottom w:val="0"/>
                                      <w:divBdr>
                                        <w:top w:val="none" w:sz="0" w:space="0" w:color="auto"/>
                                        <w:left w:val="none" w:sz="0" w:space="0" w:color="auto"/>
                                        <w:bottom w:val="none" w:sz="0" w:space="0" w:color="auto"/>
                                        <w:right w:val="none" w:sz="0" w:space="0" w:color="auto"/>
                                      </w:divBdr>
                                      <w:divsChild>
                                        <w:div w:id="40156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720321">
                              <w:marLeft w:val="0"/>
                              <w:marRight w:val="0"/>
                              <w:marTop w:val="0"/>
                              <w:marBottom w:val="0"/>
                              <w:divBdr>
                                <w:top w:val="none" w:sz="0" w:space="0" w:color="auto"/>
                                <w:left w:val="none" w:sz="0" w:space="0" w:color="auto"/>
                                <w:bottom w:val="none" w:sz="0" w:space="0" w:color="auto"/>
                                <w:right w:val="none" w:sz="0" w:space="0" w:color="auto"/>
                              </w:divBdr>
                              <w:divsChild>
                                <w:div w:id="1177040193">
                                  <w:marLeft w:val="0"/>
                                  <w:marRight w:val="0"/>
                                  <w:marTop w:val="0"/>
                                  <w:marBottom w:val="0"/>
                                  <w:divBdr>
                                    <w:top w:val="none" w:sz="0" w:space="0" w:color="auto"/>
                                    <w:left w:val="none" w:sz="0" w:space="0" w:color="auto"/>
                                    <w:bottom w:val="none" w:sz="0" w:space="0" w:color="auto"/>
                                    <w:right w:val="none" w:sz="0" w:space="0" w:color="auto"/>
                                  </w:divBdr>
                                  <w:divsChild>
                                    <w:div w:id="362632610">
                                      <w:marLeft w:val="0"/>
                                      <w:marRight w:val="0"/>
                                      <w:marTop w:val="0"/>
                                      <w:marBottom w:val="0"/>
                                      <w:divBdr>
                                        <w:top w:val="none" w:sz="0" w:space="0" w:color="auto"/>
                                        <w:left w:val="none" w:sz="0" w:space="0" w:color="auto"/>
                                        <w:bottom w:val="none" w:sz="0" w:space="0" w:color="auto"/>
                                        <w:right w:val="none" w:sz="0" w:space="0" w:color="auto"/>
                                      </w:divBdr>
                                      <w:divsChild>
                                        <w:div w:id="71227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781491">
                          <w:marLeft w:val="0"/>
                          <w:marRight w:val="0"/>
                          <w:marTop w:val="4500"/>
                          <w:marBottom w:val="0"/>
                          <w:divBdr>
                            <w:top w:val="none" w:sz="0" w:space="0" w:color="auto"/>
                            <w:left w:val="none" w:sz="0" w:space="0" w:color="auto"/>
                            <w:bottom w:val="none" w:sz="0" w:space="0" w:color="auto"/>
                            <w:right w:val="none" w:sz="0" w:space="0" w:color="auto"/>
                          </w:divBdr>
                          <w:divsChild>
                            <w:div w:id="2058121941">
                              <w:marLeft w:val="0"/>
                              <w:marRight w:val="0"/>
                              <w:marTop w:val="0"/>
                              <w:marBottom w:val="75"/>
                              <w:divBdr>
                                <w:top w:val="none" w:sz="0" w:space="0" w:color="auto"/>
                                <w:left w:val="none" w:sz="0" w:space="0" w:color="auto"/>
                                <w:bottom w:val="none" w:sz="0" w:space="0" w:color="auto"/>
                                <w:right w:val="none" w:sz="0" w:space="0" w:color="auto"/>
                              </w:divBdr>
                            </w:div>
                          </w:divsChild>
                        </w:div>
                        <w:div w:id="923421629">
                          <w:marLeft w:val="0"/>
                          <w:marRight w:val="0"/>
                          <w:marTop w:val="4500"/>
                          <w:marBottom w:val="0"/>
                          <w:divBdr>
                            <w:top w:val="none" w:sz="0" w:space="0" w:color="auto"/>
                            <w:left w:val="none" w:sz="0" w:space="0" w:color="auto"/>
                            <w:bottom w:val="none" w:sz="0" w:space="0" w:color="auto"/>
                            <w:right w:val="none" w:sz="0" w:space="0" w:color="auto"/>
                          </w:divBdr>
                          <w:divsChild>
                            <w:div w:id="897325349">
                              <w:marLeft w:val="0"/>
                              <w:marRight w:val="0"/>
                              <w:marTop w:val="0"/>
                              <w:marBottom w:val="75"/>
                              <w:divBdr>
                                <w:top w:val="none" w:sz="0" w:space="0" w:color="auto"/>
                                <w:left w:val="none" w:sz="0" w:space="0" w:color="auto"/>
                                <w:bottom w:val="none" w:sz="0" w:space="0" w:color="auto"/>
                                <w:right w:val="none" w:sz="0" w:space="0" w:color="auto"/>
                              </w:divBdr>
                            </w:div>
                          </w:divsChild>
                        </w:div>
                        <w:div w:id="372274724">
                          <w:marLeft w:val="0"/>
                          <w:marRight w:val="0"/>
                          <w:marTop w:val="4500"/>
                          <w:marBottom w:val="0"/>
                          <w:divBdr>
                            <w:top w:val="none" w:sz="0" w:space="0" w:color="auto"/>
                            <w:left w:val="none" w:sz="0" w:space="0" w:color="auto"/>
                            <w:bottom w:val="none" w:sz="0" w:space="0" w:color="auto"/>
                            <w:right w:val="none" w:sz="0" w:space="0" w:color="auto"/>
                          </w:divBdr>
                          <w:divsChild>
                            <w:div w:id="711881126">
                              <w:marLeft w:val="0"/>
                              <w:marRight w:val="0"/>
                              <w:marTop w:val="0"/>
                              <w:marBottom w:val="75"/>
                              <w:divBdr>
                                <w:top w:val="none" w:sz="0" w:space="0" w:color="auto"/>
                                <w:left w:val="none" w:sz="0" w:space="0" w:color="auto"/>
                                <w:bottom w:val="none" w:sz="0" w:space="0" w:color="auto"/>
                                <w:right w:val="none" w:sz="0" w:space="0" w:color="auto"/>
                              </w:divBdr>
                            </w:div>
                          </w:divsChild>
                        </w:div>
                        <w:div w:id="861628255">
                          <w:marLeft w:val="0"/>
                          <w:marRight w:val="0"/>
                          <w:marTop w:val="4500"/>
                          <w:marBottom w:val="0"/>
                          <w:divBdr>
                            <w:top w:val="none" w:sz="0" w:space="0" w:color="auto"/>
                            <w:left w:val="none" w:sz="0" w:space="0" w:color="auto"/>
                            <w:bottom w:val="none" w:sz="0" w:space="0" w:color="auto"/>
                            <w:right w:val="none" w:sz="0" w:space="0" w:color="auto"/>
                          </w:divBdr>
                          <w:divsChild>
                            <w:div w:id="191708470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008101569">
              <w:marLeft w:val="0"/>
              <w:marRight w:val="0"/>
              <w:marTop w:val="0"/>
              <w:marBottom w:val="0"/>
              <w:divBdr>
                <w:top w:val="none" w:sz="0" w:space="0" w:color="auto"/>
                <w:left w:val="none" w:sz="0" w:space="0" w:color="auto"/>
                <w:bottom w:val="none" w:sz="0" w:space="0" w:color="auto"/>
                <w:right w:val="none" w:sz="0" w:space="0" w:color="auto"/>
              </w:divBdr>
              <w:divsChild>
                <w:div w:id="131821970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05686879">
          <w:marLeft w:val="0"/>
          <w:marRight w:val="0"/>
          <w:marTop w:val="0"/>
          <w:marBottom w:val="0"/>
          <w:divBdr>
            <w:top w:val="none" w:sz="0" w:space="0" w:color="auto"/>
            <w:left w:val="none" w:sz="0" w:space="0" w:color="auto"/>
            <w:bottom w:val="none" w:sz="0" w:space="0" w:color="auto"/>
            <w:right w:val="none" w:sz="0" w:space="0" w:color="auto"/>
          </w:divBdr>
          <w:divsChild>
            <w:div w:id="110130253">
              <w:marLeft w:val="0"/>
              <w:marRight w:val="0"/>
              <w:marTop w:val="0"/>
              <w:marBottom w:val="600"/>
              <w:divBdr>
                <w:top w:val="none" w:sz="0" w:space="0" w:color="auto"/>
                <w:left w:val="none" w:sz="0" w:space="0" w:color="auto"/>
                <w:bottom w:val="none" w:sz="0" w:space="0" w:color="auto"/>
                <w:right w:val="none" w:sz="0" w:space="0" w:color="auto"/>
              </w:divBdr>
            </w:div>
            <w:div w:id="509027015">
              <w:marLeft w:val="0"/>
              <w:marRight w:val="0"/>
              <w:marTop w:val="0"/>
              <w:marBottom w:val="0"/>
              <w:divBdr>
                <w:top w:val="none" w:sz="0" w:space="0" w:color="auto"/>
                <w:left w:val="none" w:sz="0" w:space="0" w:color="auto"/>
                <w:bottom w:val="none" w:sz="0" w:space="0" w:color="auto"/>
                <w:right w:val="none" w:sz="0" w:space="0" w:color="auto"/>
              </w:divBdr>
              <w:divsChild>
                <w:div w:id="1815102086">
                  <w:marLeft w:val="0"/>
                  <w:marRight w:val="0"/>
                  <w:marTop w:val="0"/>
                  <w:marBottom w:val="0"/>
                  <w:divBdr>
                    <w:top w:val="none" w:sz="0" w:space="0" w:color="auto"/>
                    <w:left w:val="none" w:sz="0" w:space="0" w:color="auto"/>
                    <w:bottom w:val="none" w:sz="0" w:space="0" w:color="auto"/>
                    <w:right w:val="none" w:sz="0" w:space="0" w:color="auto"/>
                  </w:divBdr>
                  <w:divsChild>
                    <w:div w:id="1079449359">
                      <w:marLeft w:val="0"/>
                      <w:marRight w:val="0"/>
                      <w:marTop w:val="0"/>
                      <w:marBottom w:val="0"/>
                      <w:divBdr>
                        <w:top w:val="none" w:sz="0" w:space="0" w:color="auto"/>
                        <w:left w:val="none" w:sz="0" w:space="0" w:color="auto"/>
                        <w:bottom w:val="none" w:sz="0" w:space="0" w:color="auto"/>
                        <w:right w:val="none" w:sz="0" w:space="0" w:color="auto"/>
                      </w:divBdr>
                      <w:divsChild>
                        <w:div w:id="864169685">
                          <w:marLeft w:val="0"/>
                          <w:marRight w:val="0"/>
                          <w:marTop w:val="0"/>
                          <w:marBottom w:val="0"/>
                          <w:divBdr>
                            <w:top w:val="none" w:sz="0" w:space="0" w:color="auto"/>
                            <w:left w:val="none" w:sz="0" w:space="0" w:color="auto"/>
                            <w:bottom w:val="none" w:sz="0" w:space="0" w:color="auto"/>
                            <w:right w:val="none" w:sz="0" w:space="0" w:color="auto"/>
                          </w:divBdr>
                          <w:divsChild>
                            <w:div w:id="140807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28720">
                      <w:marLeft w:val="0"/>
                      <w:marRight w:val="0"/>
                      <w:marTop w:val="300"/>
                      <w:marBottom w:val="0"/>
                      <w:divBdr>
                        <w:top w:val="none" w:sz="0" w:space="0" w:color="auto"/>
                        <w:left w:val="none" w:sz="0" w:space="0" w:color="auto"/>
                        <w:bottom w:val="none" w:sz="0" w:space="0" w:color="auto"/>
                        <w:right w:val="none" w:sz="0" w:space="0" w:color="auto"/>
                      </w:divBdr>
                      <w:divsChild>
                        <w:div w:id="101339675">
                          <w:marLeft w:val="0"/>
                          <w:marRight w:val="0"/>
                          <w:marTop w:val="0"/>
                          <w:marBottom w:val="0"/>
                          <w:divBdr>
                            <w:top w:val="none" w:sz="0" w:space="0" w:color="auto"/>
                            <w:left w:val="none" w:sz="0" w:space="0" w:color="auto"/>
                            <w:bottom w:val="none" w:sz="0" w:space="0" w:color="auto"/>
                            <w:right w:val="none" w:sz="0" w:space="0" w:color="auto"/>
                          </w:divBdr>
                          <w:divsChild>
                            <w:div w:id="73597659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1059324899">
                  <w:marLeft w:val="0"/>
                  <w:marRight w:val="0"/>
                  <w:marTop w:val="0"/>
                  <w:marBottom w:val="0"/>
                  <w:divBdr>
                    <w:top w:val="none" w:sz="0" w:space="0" w:color="auto"/>
                    <w:left w:val="none" w:sz="0" w:space="0" w:color="auto"/>
                    <w:bottom w:val="none" w:sz="0" w:space="0" w:color="auto"/>
                    <w:right w:val="none" w:sz="0" w:space="0" w:color="auto"/>
                  </w:divBdr>
                  <w:divsChild>
                    <w:div w:id="195241902">
                      <w:marLeft w:val="0"/>
                      <w:marRight w:val="0"/>
                      <w:marTop w:val="0"/>
                      <w:marBottom w:val="0"/>
                      <w:divBdr>
                        <w:top w:val="none" w:sz="0" w:space="0" w:color="auto"/>
                        <w:left w:val="none" w:sz="0" w:space="0" w:color="auto"/>
                        <w:bottom w:val="none" w:sz="0" w:space="0" w:color="auto"/>
                        <w:right w:val="none" w:sz="0" w:space="0" w:color="auto"/>
                      </w:divBdr>
                      <w:divsChild>
                        <w:div w:id="1519001887">
                          <w:marLeft w:val="0"/>
                          <w:marRight w:val="0"/>
                          <w:marTop w:val="0"/>
                          <w:marBottom w:val="0"/>
                          <w:divBdr>
                            <w:top w:val="none" w:sz="0" w:space="0" w:color="auto"/>
                            <w:left w:val="none" w:sz="0" w:space="0" w:color="auto"/>
                            <w:bottom w:val="none" w:sz="0" w:space="0" w:color="auto"/>
                            <w:right w:val="none" w:sz="0" w:space="0" w:color="auto"/>
                          </w:divBdr>
                        </w:div>
                        <w:div w:id="860364529">
                          <w:marLeft w:val="0"/>
                          <w:marRight w:val="0"/>
                          <w:marTop w:val="0"/>
                          <w:marBottom w:val="0"/>
                          <w:divBdr>
                            <w:top w:val="none" w:sz="0" w:space="0" w:color="auto"/>
                            <w:left w:val="none" w:sz="0" w:space="0" w:color="auto"/>
                            <w:bottom w:val="none" w:sz="0" w:space="0" w:color="auto"/>
                            <w:right w:val="none" w:sz="0" w:space="0" w:color="auto"/>
                          </w:divBdr>
                        </w:div>
                        <w:div w:id="47240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843283">
              <w:marLeft w:val="0"/>
              <w:marRight w:val="0"/>
              <w:marTop w:val="600"/>
              <w:marBottom w:val="0"/>
              <w:divBdr>
                <w:top w:val="none" w:sz="0" w:space="0" w:color="auto"/>
                <w:left w:val="none" w:sz="0" w:space="0" w:color="auto"/>
                <w:bottom w:val="none" w:sz="0" w:space="0" w:color="auto"/>
                <w:right w:val="none" w:sz="0" w:space="0" w:color="auto"/>
              </w:divBdr>
            </w:div>
          </w:divsChild>
        </w:div>
        <w:div w:id="369845141">
          <w:marLeft w:val="0"/>
          <w:marRight w:val="0"/>
          <w:marTop w:val="0"/>
          <w:marBottom w:val="0"/>
          <w:divBdr>
            <w:top w:val="none" w:sz="0" w:space="0" w:color="auto"/>
            <w:left w:val="none" w:sz="0" w:space="0" w:color="auto"/>
            <w:bottom w:val="none" w:sz="0" w:space="0" w:color="auto"/>
            <w:right w:val="none" w:sz="0" w:space="0" w:color="auto"/>
          </w:divBdr>
          <w:divsChild>
            <w:div w:id="1058285423">
              <w:marLeft w:val="0"/>
              <w:marRight w:val="0"/>
              <w:marTop w:val="0"/>
              <w:marBottom w:val="0"/>
              <w:divBdr>
                <w:top w:val="none" w:sz="0" w:space="0" w:color="auto"/>
                <w:left w:val="none" w:sz="0" w:space="0" w:color="auto"/>
                <w:bottom w:val="none" w:sz="0" w:space="0" w:color="auto"/>
                <w:right w:val="none" w:sz="0" w:space="0" w:color="auto"/>
              </w:divBdr>
            </w:div>
            <w:div w:id="1823571564">
              <w:marLeft w:val="0"/>
              <w:marRight w:val="0"/>
              <w:marTop w:val="225"/>
              <w:marBottom w:val="0"/>
              <w:divBdr>
                <w:top w:val="none" w:sz="0" w:space="0" w:color="auto"/>
                <w:left w:val="none" w:sz="0" w:space="0" w:color="auto"/>
                <w:bottom w:val="none" w:sz="0" w:space="0" w:color="auto"/>
                <w:right w:val="none" w:sz="0" w:space="0" w:color="auto"/>
              </w:divBdr>
            </w:div>
          </w:divsChild>
        </w:div>
        <w:div w:id="1895195578">
          <w:marLeft w:val="0"/>
          <w:marRight w:val="0"/>
          <w:marTop w:val="0"/>
          <w:marBottom w:val="0"/>
          <w:divBdr>
            <w:top w:val="none" w:sz="0" w:space="0" w:color="auto"/>
            <w:left w:val="none" w:sz="0" w:space="0" w:color="auto"/>
            <w:bottom w:val="none" w:sz="0" w:space="0" w:color="auto"/>
            <w:right w:val="none" w:sz="0" w:space="0" w:color="auto"/>
          </w:divBdr>
          <w:divsChild>
            <w:div w:id="1189757302">
              <w:marLeft w:val="0"/>
              <w:marRight w:val="0"/>
              <w:marTop w:val="0"/>
              <w:marBottom w:val="0"/>
              <w:divBdr>
                <w:top w:val="none" w:sz="0" w:space="0" w:color="auto"/>
                <w:left w:val="none" w:sz="0" w:space="0" w:color="auto"/>
                <w:bottom w:val="none" w:sz="0" w:space="0" w:color="auto"/>
                <w:right w:val="none" w:sz="0" w:space="0" w:color="auto"/>
              </w:divBdr>
              <w:divsChild>
                <w:div w:id="1619216416">
                  <w:marLeft w:val="0"/>
                  <w:marRight w:val="0"/>
                  <w:marTop w:val="0"/>
                  <w:marBottom w:val="0"/>
                  <w:divBdr>
                    <w:top w:val="none" w:sz="0" w:space="0" w:color="auto"/>
                    <w:left w:val="none" w:sz="0" w:space="0" w:color="auto"/>
                    <w:bottom w:val="none" w:sz="0" w:space="0" w:color="auto"/>
                    <w:right w:val="none" w:sz="0" w:space="0" w:color="auto"/>
                  </w:divBdr>
                </w:div>
                <w:div w:id="37535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latime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935</Words>
  <Characters>5334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Pastrana</dc:creator>
  <cp:keywords/>
  <dc:description/>
  <cp:lastModifiedBy>Cynthia Pastrana</cp:lastModifiedBy>
  <cp:revision>1</cp:revision>
  <dcterms:created xsi:type="dcterms:W3CDTF">2019-11-21T16:23:00Z</dcterms:created>
  <dcterms:modified xsi:type="dcterms:W3CDTF">2019-11-21T16:29:00Z</dcterms:modified>
</cp:coreProperties>
</file>